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0D7" w:rsidRDefault="00226C0A" w:rsidP="00BC5ED0">
      <w:pPr>
        <w:pStyle w:val="NormlWeb"/>
        <w:jc w:val="center"/>
        <w:rPr>
          <w:b/>
          <w:sz w:val="36"/>
          <w:szCs w:val="36"/>
        </w:rPr>
      </w:pPr>
      <w:r w:rsidRPr="005470D7">
        <w:rPr>
          <w:b/>
          <w:sz w:val="36"/>
          <w:szCs w:val="36"/>
        </w:rPr>
        <w:t xml:space="preserve">LEGYÉL TE </w:t>
      </w:r>
      <w:proofErr w:type="gramStart"/>
      <w:r w:rsidRPr="005470D7">
        <w:rPr>
          <w:b/>
          <w:sz w:val="36"/>
          <w:szCs w:val="36"/>
        </w:rPr>
        <w:t>IS</w:t>
      </w:r>
      <w:proofErr w:type="gramEnd"/>
      <w:r w:rsidRPr="005470D7">
        <w:rPr>
          <w:b/>
          <w:sz w:val="36"/>
          <w:szCs w:val="36"/>
        </w:rPr>
        <w:t xml:space="preserve"> HONVÉD ALTISZT VÁLASZD A BÁTRAK ÚTJÁT!</w:t>
      </w:r>
    </w:p>
    <w:p w:rsidR="005470D7" w:rsidRPr="005470D7" w:rsidRDefault="005470D7" w:rsidP="00BC5ED0">
      <w:pPr>
        <w:pStyle w:val="NormlWeb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05F5BBA1" wp14:editId="0D170D14">
            <wp:extent cx="3841750" cy="3117850"/>
            <wp:effectExtent l="0" t="0" r="6350" b="6350"/>
            <wp:docPr id="512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Kép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470D7" w:rsidRDefault="005470D7" w:rsidP="00BC5ED0">
      <w:pPr>
        <w:pStyle w:val="NormlWeb"/>
        <w:jc w:val="center"/>
      </w:pPr>
    </w:p>
    <w:p w:rsidR="003D0670" w:rsidRPr="005470D7" w:rsidRDefault="00BC5ED0" w:rsidP="005470D7">
      <w:pPr>
        <w:pStyle w:val="NormlWeb"/>
        <w:jc w:val="center"/>
        <w:rPr>
          <w:b/>
          <w:sz w:val="36"/>
          <w:szCs w:val="36"/>
        </w:rPr>
      </w:pPr>
      <w:r w:rsidRPr="005470D7">
        <w:rPr>
          <w:b/>
          <w:sz w:val="36"/>
          <w:szCs w:val="36"/>
        </w:rPr>
        <w:t>Acélkocka Altisztképzési Rendszer</w:t>
      </w:r>
      <w:r w:rsidR="006B5AD3" w:rsidRPr="005470D7">
        <w:rPr>
          <w:b/>
          <w:sz w:val="36"/>
          <w:szCs w:val="36"/>
        </w:rPr>
        <w:t>!</w:t>
      </w:r>
    </w:p>
    <w:p w:rsidR="003D0670" w:rsidRDefault="003D0670" w:rsidP="003D0670">
      <w:pPr>
        <w:pStyle w:val="NormlWeb"/>
      </w:pPr>
      <w:r w:rsidRPr="00457F16">
        <w:t xml:space="preserve">A Magyar Honvédségben 2019 </w:t>
      </w:r>
      <w:r w:rsidR="00D52694" w:rsidRPr="00457F16">
        <w:t>szeptemberétől egy</w:t>
      </w:r>
      <w:r w:rsidR="00843723" w:rsidRPr="00457F16">
        <w:t xml:space="preserve"> </w:t>
      </w:r>
      <w:r w:rsidRPr="00457F16">
        <w:t>olyan új tanfolyamrendszerű</w:t>
      </w:r>
      <w:r w:rsidR="00E83BDE">
        <w:t xml:space="preserve"> Altisztképzés veszi kezdetét</w:t>
      </w:r>
      <w:r w:rsidRPr="00457F16">
        <w:t xml:space="preserve"> „Acélkocka” Altisztképzési </w:t>
      </w:r>
      <w:r w:rsidR="00AE46BF">
        <w:t>R</w:t>
      </w:r>
      <w:r w:rsidR="00843723" w:rsidRPr="00457F16">
        <w:t>endszer</w:t>
      </w:r>
      <w:r w:rsidR="00E83BDE">
        <w:t xml:space="preserve"> néven</w:t>
      </w:r>
      <w:r w:rsidR="00843723" w:rsidRPr="00457F16">
        <w:t>,</w:t>
      </w:r>
      <w:r w:rsidRPr="00457F16">
        <w:t xml:space="preserve"> amely egy életre s</w:t>
      </w:r>
      <w:r w:rsidR="00843723" w:rsidRPr="00457F16">
        <w:t>zóló</w:t>
      </w:r>
      <w:r w:rsidR="006B5AD3" w:rsidRPr="00457F16">
        <w:t xml:space="preserve"> karrier lehetőségét is magában hordozza</w:t>
      </w:r>
      <w:r w:rsidRPr="00457F16">
        <w:t>.</w:t>
      </w:r>
    </w:p>
    <w:p w:rsidR="00C72F0B" w:rsidRPr="00457F16" w:rsidRDefault="00E83BDE" w:rsidP="00C72F0B">
      <w:pPr>
        <w:pStyle w:val="NormlWeb"/>
      </w:pPr>
      <w:r>
        <w:t>Az „A</w:t>
      </w:r>
      <w:r w:rsidR="00C72F0B" w:rsidRPr="006C6492">
        <w:t xml:space="preserve">célkocka” </w:t>
      </w:r>
      <w:r w:rsidR="00C72F0B">
        <w:t xml:space="preserve">Altisztképzési Rendszer </w:t>
      </w:r>
      <w:r w:rsidR="00C72F0B" w:rsidRPr="006C6492">
        <w:t>több mint tanfolyamrendszerű képzés</w:t>
      </w:r>
      <w:r>
        <w:t>,</w:t>
      </w:r>
      <w:r w:rsidR="00C72F0B" w:rsidRPr="006C6492">
        <w:t xml:space="preserve"> ez a program egy szisztematikusan egymásra épülő teljesítmény és tudás orientált képzési rendszer, amely a </w:t>
      </w:r>
      <w:r w:rsidR="00C72F0B">
        <w:t xml:space="preserve">folyamatos </w:t>
      </w:r>
      <w:r>
        <w:t xml:space="preserve">fejlődés </w:t>
      </w:r>
      <w:r w:rsidR="00C72F0B">
        <w:t>lehetőségével</w:t>
      </w:r>
      <w:r w:rsidR="00C72F0B" w:rsidRPr="006C6492">
        <w:t xml:space="preserve"> párhuzamosan</w:t>
      </w:r>
      <w:r>
        <w:t>,</w:t>
      </w:r>
      <w:r w:rsidR="00C72F0B" w:rsidRPr="006C6492">
        <w:t xml:space="preserve"> az életre szóló karrier lehetőségét is magába</w:t>
      </w:r>
      <w:r w:rsidR="00C72F0B">
        <w:t>n</w:t>
      </w:r>
      <w:r w:rsidR="00C72F0B" w:rsidRPr="006C6492">
        <w:t xml:space="preserve"> foglalja.</w:t>
      </w:r>
      <w:r w:rsidR="00C72F0B" w:rsidRPr="00FF427F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E412C" wp14:editId="7E472FDD">
                <wp:simplePos x="0" y="0"/>
                <wp:positionH relativeFrom="column">
                  <wp:posOffset>-485775</wp:posOffset>
                </wp:positionH>
                <wp:positionV relativeFrom="paragraph">
                  <wp:posOffset>-457200</wp:posOffset>
                </wp:positionV>
                <wp:extent cx="7772400" cy="2190750"/>
                <wp:effectExtent l="0" t="0" r="0" b="0"/>
                <wp:wrapNone/>
                <wp:docPr id="13317" name="Cí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D77C879" id="Cím 1" o:spid="_x0000_s1026" style="position:absolute;margin-left:-38.25pt;margin-top:-36pt;width:612pt;height:17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" filled="f" stroked="f">
                <v:path arrowok="t"/>
              </v:rect>
            </w:pict>
          </mc:Fallback>
        </mc:AlternateContent>
      </w:r>
    </w:p>
    <w:p w:rsidR="004E5827" w:rsidRPr="00457F16" w:rsidRDefault="004E5827" w:rsidP="004E5827">
      <w:pPr>
        <w:pStyle w:val="NormlWeb"/>
        <w:rPr>
          <w:b/>
        </w:rPr>
      </w:pPr>
      <w:r w:rsidRPr="00457F16">
        <w:rPr>
          <w:b/>
        </w:rPr>
        <w:t xml:space="preserve">Bemeneti követelmények a </w:t>
      </w:r>
      <w:r w:rsidR="00C72F0B">
        <w:rPr>
          <w:b/>
        </w:rPr>
        <w:t xml:space="preserve">képzésre a </w:t>
      </w:r>
      <w:r w:rsidRPr="00457F16">
        <w:rPr>
          <w:b/>
        </w:rPr>
        <w:t>polgári életből jelentkezők részére:</w:t>
      </w:r>
    </w:p>
    <w:p w:rsidR="004E5827" w:rsidRPr="00457F16" w:rsidRDefault="004E5827" w:rsidP="004E5827">
      <w:pPr>
        <w:pStyle w:val="NormlWeb"/>
      </w:pPr>
      <w:r w:rsidRPr="00457F16">
        <w:t>- Betöltött 18. életév;</w:t>
      </w:r>
    </w:p>
    <w:p w:rsidR="004E5827" w:rsidRPr="00457F16" w:rsidRDefault="004E5827" w:rsidP="004E5827">
      <w:pPr>
        <w:pStyle w:val="NormlWeb"/>
      </w:pPr>
      <w:r w:rsidRPr="00457F16">
        <w:t>- Legalább érettségi bizonyítvány, vagy annak folyó tanévben való megszerzése.</w:t>
      </w:r>
    </w:p>
    <w:p w:rsidR="004E5827" w:rsidRPr="00457F16" w:rsidRDefault="004E5827" w:rsidP="004E5827">
      <w:pPr>
        <w:pStyle w:val="NormlWeb"/>
      </w:pPr>
      <w:r w:rsidRPr="00457F16">
        <w:t xml:space="preserve">- Egészségügyi, pszichikai és fizikai alkalmasság; </w:t>
      </w:r>
    </w:p>
    <w:p w:rsidR="004E5827" w:rsidRPr="00457F16" w:rsidRDefault="004E5827" w:rsidP="004E5827">
      <w:pPr>
        <w:pStyle w:val="NormlWeb"/>
      </w:pPr>
      <w:r w:rsidRPr="00457F16">
        <w:t>- Büntetlen előélet;</w:t>
      </w:r>
    </w:p>
    <w:p w:rsidR="00E83BDE" w:rsidRDefault="004E5827" w:rsidP="004E5827">
      <w:pPr>
        <w:pStyle w:val="NormlWeb"/>
      </w:pPr>
      <w:r w:rsidRPr="00457F16">
        <w:t xml:space="preserve">          </w:t>
      </w:r>
    </w:p>
    <w:p w:rsidR="00E83BDE" w:rsidRDefault="00E83BDE" w:rsidP="004E5827">
      <w:pPr>
        <w:pStyle w:val="NormlWeb"/>
      </w:pPr>
    </w:p>
    <w:p w:rsidR="00E83BDE" w:rsidRDefault="004E5827" w:rsidP="004E5827">
      <w:pPr>
        <w:pStyle w:val="NormlWeb"/>
      </w:pPr>
      <w:r w:rsidRPr="00457F16">
        <w:lastRenderedPageBreak/>
        <w:t xml:space="preserve"> </w:t>
      </w:r>
      <w:r w:rsidR="00E83BDE">
        <w:t>Előny:</w:t>
      </w:r>
    </w:p>
    <w:p w:rsidR="00BE0034" w:rsidRPr="00457F16" w:rsidRDefault="00BE0034" w:rsidP="00BE0034">
      <w:pPr>
        <w:pStyle w:val="NormlWeb"/>
        <w:numPr>
          <w:ilvl w:val="0"/>
          <w:numId w:val="3"/>
        </w:numPr>
      </w:pPr>
      <w:r>
        <w:t>B” kategóriás jogosítvány (Feltétel egyes képzések esetén, mint például szerelő, harckocsizó; l</w:t>
      </w:r>
      <w:r w:rsidRPr="00457F16">
        <w:t>ogisztika</w:t>
      </w:r>
      <w:r>
        <w:t xml:space="preserve"> stb.).</w:t>
      </w:r>
    </w:p>
    <w:p w:rsidR="005470D7" w:rsidRDefault="004E5827" w:rsidP="00E83BDE">
      <w:pPr>
        <w:pStyle w:val="NormlWeb"/>
        <w:numPr>
          <w:ilvl w:val="0"/>
          <w:numId w:val="3"/>
        </w:numPr>
      </w:pPr>
      <w:r w:rsidRPr="00457F16">
        <w:t>Idegen nyelv</w:t>
      </w:r>
      <w:r w:rsidR="00053100">
        <w:t xml:space="preserve"> </w:t>
      </w:r>
      <w:r w:rsidRPr="00457F16">
        <w:t>ismerete</w:t>
      </w:r>
      <w:r w:rsidR="00E83BDE">
        <w:t xml:space="preserve"> </w:t>
      </w:r>
      <w:r w:rsidRPr="00457F16">
        <w:t xml:space="preserve">nem bemeneti </w:t>
      </w:r>
      <w:r w:rsidR="00226C0A">
        <w:t>követelmény</w:t>
      </w:r>
      <w:r w:rsidR="000721E6">
        <w:t xml:space="preserve"> a képzésre</w:t>
      </w:r>
      <w:r w:rsidR="00226C0A">
        <w:t>. Azonban a nyelvtudás a katonai életpálya szerves részét képezi. A Magyar Honvédség lehetőséget biztosít altisztek tekintetében is a nyelvtanunásra. Bizonyos szak</w:t>
      </w:r>
      <w:r w:rsidR="00E83BDE">
        <w:t>területek tekintetében, mint például</w:t>
      </w:r>
      <w:r w:rsidR="00226C0A">
        <w:t xml:space="preserve"> a repülő műszaki szakirány</w:t>
      </w:r>
      <w:r w:rsidR="00E83BDE">
        <w:t>,</w:t>
      </w:r>
      <w:r w:rsidR="00226C0A">
        <w:t xml:space="preserve"> a </w:t>
      </w:r>
      <w:r w:rsidR="00883034">
        <w:t>beosztás betöltésének feltétele az angol nyelvtudás.</w:t>
      </w:r>
    </w:p>
    <w:p w:rsidR="00457F16" w:rsidRPr="005470D7" w:rsidRDefault="00457F16" w:rsidP="00457F16">
      <w:pPr>
        <w:pStyle w:val="NormlWeb"/>
        <w:jc w:val="center"/>
        <w:rPr>
          <w:b/>
        </w:rPr>
      </w:pPr>
      <w:r w:rsidRPr="005470D7">
        <w:rPr>
          <w:b/>
        </w:rPr>
        <w:t>A 2019-2020 TANÉVBEN TERVEZETT ALTISZTI SZAKIRÁNYOK</w:t>
      </w:r>
    </w:p>
    <w:tbl>
      <w:tblPr>
        <w:tblStyle w:val="Rcsostblzat"/>
        <w:tblW w:w="5000" w:type="pct"/>
        <w:tblLook w:val="04A0" w:firstRow="1" w:lastRow="0" w:firstColumn="1" w:lastColumn="0" w:noHBand="0" w:noVBand="1"/>
      </w:tblPr>
      <w:tblGrid>
        <w:gridCol w:w="4644"/>
        <w:gridCol w:w="4644"/>
      </w:tblGrid>
      <w:tr w:rsidR="00A844C8" w:rsidRPr="00A844C8" w:rsidTr="0029728E">
        <w:trPr>
          <w:trHeight w:val="414"/>
        </w:trPr>
        <w:tc>
          <w:tcPr>
            <w:tcW w:w="2500" w:type="pct"/>
            <w:hideMark/>
          </w:tcPr>
          <w:p w:rsidR="00A844C8" w:rsidRPr="00883034" w:rsidRDefault="00A844C8" w:rsidP="00883034">
            <w:pPr>
              <w:pStyle w:val="NormlWeb"/>
              <w:jc w:val="center"/>
              <w:rPr>
                <w:b/>
              </w:rPr>
            </w:pPr>
            <w:r w:rsidRPr="00883034">
              <w:rPr>
                <w:b/>
              </w:rPr>
              <w:t>Ágazat</w:t>
            </w:r>
          </w:p>
        </w:tc>
        <w:tc>
          <w:tcPr>
            <w:tcW w:w="2500" w:type="pct"/>
            <w:hideMark/>
          </w:tcPr>
          <w:p w:rsidR="00A844C8" w:rsidRPr="00883034" w:rsidRDefault="00A844C8" w:rsidP="00883034">
            <w:pPr>
              <w:pStyle w:val="NormlWeb"/>
              <w:jc w:val="center"/>
              <w:rPr>
                <w:b/>
              </w:rPr>
            </w:pPr>
            <w:r w:rsidRPr="00883034">
              <w:rPr>
                <w:b/>
              </w:rPr>
              <w:t>Szakirány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vMerge w:val="restar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Szerelő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páncélos- és gépjármű szerelő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vMerge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műszaki gépszerelő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vMerge w:val="restar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Műszerész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fegyverműszerész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vMerge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páncéltörő rakétaműszerész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Állami légijármű szerelő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Állami lég jármű műszerész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 xml:space="preserve">Katonai Informatikai Rendszerüzemeltető 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Repülésbiztosító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Speciális felderítő ágazat</w:t>
            </w:r>
          </w:p>
        </w:tc>
        <w:tc>
          <w:tcPr>
            <w:tcW w:w="2500" w:type="pct"/>
            <w:hideMark/>
          </w:tcPr>
          <w:p w:rsidR="00A844C8" w:rsidRPr="00A844C8" w:rsidRDefault="00ED4EAF" w:rsidP="00A844C8">
            <w:pPr>
              <w:pStyle w:val="NormlWeb"/>
              <w:jc w:val="center"/>
            </w:pPr>
            <w:r>
              <w:t>elektronikai hadviselés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Speciális felderítő ágazat</w:t>
            </w:r>
          </w:p>
        </w:tc>
        <w:tc>
          <w:tcPr>
            <w:tcW w:w="2500" w:type="pct"/>
            <w:hideMark/>
          </w:tcPr>
          <w:p w:rsidR="00A844C8" w:rsidRPr="00A844C8" w:rsidRDefault="00ED4EAF" w:rsidP="00A844C8">
            <w:pPr>
              <w:pStyle w:val="NormlWeb"/>
              <w:jc w:val="center"/>
            </w:pPr>
            <w:r>
              <w:t>rádió felderítés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ED4EAF" w:rsidP="00A844C8">
            <w:pPr>
              <w:pStyle w:val="NormlWeb"/>
              <w:jc w:val="center"/>
            </w:pPr>
            <w:r w:rsidRPr="00ED4EAF">
              <w:rPr>
                <w:bCs/>
              </w:rPr>
              <w:t>Vegyivédelem védelem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ED4EAF" w:rsidP="00A844C8">
            <w:pPr>
              <w:pStyle w:val="NormlWeb"/>
              <w:jc w:val="center"/>
            </w:pPr>
            <w:r>
              <w:rPr>
                <w:bCs/>
              </w:rPr>
              <w:t>L</w:t>
            </w:r>
            <w:r w:rsidRPr="00ED4EAF">
              <w:rPr>
                <w:bCs/>
              </w:rPr>
              <w:t>égvédelmi rakéta és tüzér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Katonai pénzügy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Általános lövész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Általános tüzér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Műszaki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Harckocsizó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Díszelgő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Katonai rendész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Általános híradó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Logisztika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Lokátor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Felderítő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 xml:space="preserve">Felderítő 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Különleges műveleti</w:t>
            </w:r>
          </w:p>
        </w:tc>
      </w:tr>
      <w:tr w:rsidR="00A844C8" w:rsidRPr="00A844C8" w:rsidTr="0029728E">
        <w:trPr>
          <w:trHeight w:val="311"/>
        </w:trPr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rPr>
                <w:bCs/>
              </w:rPr>
              <w:t>Ügyvitel</w:t>
            </w:r>
          </w:p>
        </w:tc>
        <w:tc>
          <w:tcPr>
            <w:tcW w:w="2500" w:type="pct"/>
            <w:hideMark/>
          </w:tcPr>
          <w:p w:rsidR="00A844C8" w:rsidRPr="00A844C8" w:rsidRDefault="00A844C8" w:rsidP="00A844C8">
            <w:pPr>
              <w:pStyle w:val="NormlWeb"/>
              <w:jc w:val="center"/>
            </w:pPr>
            <w:r w:rsidRPr="00A844C8">
              <w:t> </w:t>
            </w:r>
          </w:p>
        </w:tc>
      </w:tr>
    </w:tbl>
    <w:p w:rsidR="003D0670" w:rsidRPr="00457F16" w:rsidRDefault="00ED4EAF" w:rsidP="004E5827">
      <w:pPr>
        <w:pStyle w:val="NormlWeb"/>
        <w:rPr>
          <w:b/>
        </w:rPr>
      </w:pPr>
      <w:r>
        <w:rPr>
          <w:b/>
        </w:rPr>
        <w:t>Miből áll a képzés</w:t>
      </w:r>
      <w:r w:rsidR="006B5AD3" w:rsidRPr="00457F16">
        <w:rPr>
          <w:b/>
        </w:rPr>
        <w:t>?</w:t>
      </w:r>
    </w:p>
    <w:p w:rsidR="00843723" w:rsidRPr="00457F16" w:rsidRDefault="003D0670" w:rsidP="003D0670">
      <w:pPr>
        <w:pStyle w:val="NormlWeb"/>
        <w:numPr>
          <w:ilvl w:val="0"/>
          <w:numId w:val="1"/>
        </w:numPr>
      </w:pPr>
      <w:r w:rsidRPr="00457F16">
        <w:t xml:space="preserve">A tanfolyamrendszerű képzés időtartama egy év, amely áll egy </w:t>
      </w:r>
      <w:proofErr w:type="gramStart"/>
      <w:r w:rsidR="00E83BDE">
        <w:t xml:space="preserve">öt </w:t>
      </w:r>
      <w:r w:rsidR="00ED4EAF" w:rsidRPr="00457F16">
        <w:t>hetes</w:t>
      </w:r>
      <w:proofErr w:type="gramEnd"/>
      <w:r w:rsidRPr="00457F16">
        <w:t xml:space="preserve"> katonai alapkiképzésből</w:t>
      </w:r>
      <w:r w:rsidR="00E83BDE">
        <w:t>, egy 18 hetes a</w:t>
      </w:r>
      <w:r w:rsidRPr="00457F16">
        <w:t>ltiszti alaptanfolyamból</w:t>
      </w:r>
      <w:r w:rsidR="00E83BDE">
        <w:t>,</w:t>
      </w:r>
      <w:r w:rsidRPr="00457F16">
        <w:t xml:space="preserve"> valamint egy 20-24 hetes szakmai felkészítésbő</w:t>
      </w:r>
      <w:r w:rsidR="00ED4EAF">
        <w:t>l.</w:t>
      </w:r>
    </w:p>
    <w:p w:rsidR="00CD11D5" w:rsidRDefault="00CD11D5" w:rsidP="00843723">
      <w:pPr>
        <w:pStyle w:val="NormlWeb"/>
        <w:rPr>
          <w:b/>
        </w:rPr>
      </w:pPr>
    </w:p>
    <w:p w:rsidR="005470D7" w:rsidRDefault="00843723" w:rsidP="00843723">
      <w:pPr>
        <w:pStyle w:val="NormlWeb"/>
        <w:rPr>
          <w:b/>
        </w:rPr>
      </w:pPr>
      <w:r w:rsidRPr="005470D7">
        <w:rPr>
          <w:b/>
        </w:rPr>
        <w:lastRenderedPageBreak/>
        <w:t>A bevonulás</w:t>
      </w:r>
      <w:r w:rsidR="00ED4EAF">
        <w:rPr>
          <w:b/>
        </w:rPr>
        <w:t xml:space="preserve"> tervezett időpontja az alapkiképzés megkezdésére</w:t>
      </w:r>
      <w:r w:rsidRPr="005470D7">
        <w:rPr>
          <w:b/>
        </w:rPr>
        <w:t xml:space="preserve"> Szentendre helyőrségbe 2019. július </w:t>
      </w:r>
      <w:r w:rsidR="00ED4EAF">
        <w:rPr>
          <w:b/>
        </w:rPr>
        <w:t>közepe,</w:t>
      </w:r>
      <w:r w:rsidRPr="005470D7">
        <w:rPr>
          <w:b/>
        </w:rPr>
        <w:t xml:space="preserve"> ez azt jelenti ekkorra már, mint egészségügyileg, mentálisan és fizikailag is alk</w:t>
      </w:r>
      <w:r w:rsidR="00BE0034">
        <w:rPr>
          <w:b/>
        </w:rPr>
        <w:t>almas</w:t>
      </w:r>
      <w:r w:rsidR="00C72F0B">
        <w:rPr>
          <w:b/>
        </w:rPr>
        <w:t xml:space="preserve"> </w:t>
      </w:r>
      <w:r w:rsidR="00E83BDE">
        <w:rPr>
          <w:b/>
        </w:rPr>
        <w:t>vagy.</w:t>
      </w:r>
    </w:p>
    <w:p w:rsidR="00843723" w:rsidRPr="00457F16" w:rsidRDefault="00843723" w:rsidP="00843723">
      <w:pPr>
        <w:pStyle w:val="NormlWeb"/>
        <w:rPr>
          <w:b/>
        </w:rPr>
      </w:pPr>
      <w:r w:rsidRPr="00457F16">
        <w:rPr>
          <w:b/>
        </w:rPr>
        <w:t>De hogyan jutsz el idáig?</w:t>
      </w:r>
    </w:p>
    <w:p w:rsidR="008264A6" w:rsidRPr="00457F16" w:rsidRDefault="00843723" w:rsidP="008264A6">
      <w:pPr>
        <w:pStyle w:val="NormlWeb"/>
        <w:jc w:val="both"/>
      </w:pPr>
      <w:r w:rsidRPr="00457F16">
        <w:t xml:space="preserve">Először jelentkezned kell a lakóhelyed szerinti illetékes </w:t>
      </w:r>
      <w:r w:rsidR="00BE0034">
        <w:t xml:space="preserve">toborzó irodában, </w:t>
      </w:r>
      <w:r w:rsidR="00D52694" w:rsidRPr="00457F16">
        <w:t>de ha nem egyezik az állandó és tartózkodási l</w:t>
      </w:r>
      <w:r w:rsidR="008264A6">
        <w:t xml:space="preserve">akcímed, akkor sem kell aggódni: </w:t>
      </w:r>
      <w:r w:rsidR="008264A6" w:rsidRPr="00457F16">
        <w:t xml:space="preserve">a </w:t>
      </w:r>
      <w:r w:rsidR="008264A6">
        <w:t xml:space="preserve">katonai toborzók mindig és </w:t>
      </w:r>
      <w:r w:rsidR="008264A6" w:rsidRPr="00457F16">
        <w:t>mindenhol készségesen állnak rendelkezésedre.</w:t>
      </w:r>
    </w:p>
    <w:p w:rsidR="008264A6" w:rsidRPr="00457F16" w:rsidRDefault="008264A6" w:rsidP="008264A6">
      <w:pPr>
        <w:pStyle w:val="NormlWeb"/>
        <w:spacing w:before="0" w:beforeAutospacing="0" w:after="0" w:afterAutospacing="0"/>
        <w:jc w:val="both"/>
      </w:pPr>
      <w:r w:rsidRPr="00457F16">
        <w:t xml:space="preserve">Hol is találhatóak ezek az irodák? </w:t>
      </w:r>
      <w:hyperlink r:id="rId7" w:history="1">
        <w:r w:rsidRPr="00457F16">
          <w:rPr>
            <w:rStyle w:val="Hiperhivatkozs"/>
          </w:rPr>
          <w:t>http://www.hadkiegeszites.hu/kozerdeku_adatok/kapcsolat</w:t>
        </w:r>
      </w:hyperlink>
    </w:p>
    <w:p w:rsidR="008264A6" w:rsidRPr="00457F16" w:rsidRDefault="008264A6" w:rsidP="008264A6">
      <w:pPr>
        <w:pStyle w:val="NormlWeb"/>
        <w:spacing w:before="0" w:beforeAutospacing="0" w:after="0" w:afterAutospacing="0"/>
        <w:jc w:val="both"/>
        <w:rPr>
          <w:rFonts w:eastAsiaTheme="minorHAnsi"/>
          <w:bCs/>
          <w:lang w:eastAsia="en-US"/>
        </w:rPr>
      </w:pPr>
      <w:hyperlink r:id="rId8" w:tgtFrame="_self" w:history="1">
        <w:r w:rsidRPr="00457F16">
          <w:rPr>
            <w:rFonts w:eastAsiaTheme="minorHAnsi"/>
            <w:bCs/>
            <w:color w:val="0000FF"/>
            <w:u w:val="single"/>
            <w:lang w:eastAsia="en-US"/>
          </w:rPr>
          <w:t>TOBORZÓ IRODÁK ELÉRHETŐSÉGEI</w:t>
        </w:r>
      </w:hyperlink>
      <w:r w:rsidRPr="00457F16">
        <w:rPr>
          <w:rFonts w:eastAsiaTheme="minorHAnsi"/>
          <w:b/>
          <w:bCs/>
          <w:lang w:eastAsia="en-US"/>
        </w:rPr>
        <w:t xml:space="preserve"> </w:t>
      </w:r>
      <w:r w:rsidRPr="00457F16">
        <w:rPr>
          <w:rFonts w:eastAsiaTheme="minorHAnsi"/>
          <w:bCs/>
          <w:lang w:eastAsia="en-US"/>
        </w:rPr>
        <w:t>menüpont alatt mindenki megtalálhatja a hozzá legközelebb eső megfelelő információkkal rendelkező szakembert.</w:t>
      </w:r>
    </w:p>
    <w:p w:rsidR="00D52694" w:rsidRPr="00457F16" w:rsidRDefault="00D52694" w:rsidP="00843723">
      <w:pPr>
        <w:pStyle w:val="NormlWeb"/>
        <w:rPr>
          <w:rFonts w:eastAsiaTheme="minorHAnsi"/>
          <w:bCs/>
          <w:lang w:eastAsia="en-US"/>
        </w:rPr>
      </w:pPr>
      <w:r w:rsidRPr="00457F16">
        <w:rPr>
          <w:rFonts w:eastAsiaTheme="minorHAnsi"/>
          <w:bCs/>
          <w:lang w:eastAsia="en-US"/>
        </w:rPr>
        <w:t xml:space="preserve">Ha jelentkezni </w:t>
      </w:r>
      <w:r w:rsidR="00E45854" w:rsidRPr="00457F16">
        <w:rPr>
          <w:rFonts w:eastAsiaTheme="minorHAnsi"/>
          <w:bCs/>
          <w:lang w:eastAsia="en-US"/>
        </w:rPr>
        <w:t>szeretnél,</w:t>
      </w:r>
      <w:r w:rsidRPr="00457F16">
        <w:rPr>
          <w:rFonts w:eastAsiaTheme="minorHAnsi"/>
          <w:bCs/>
          <w:lang w:eastAsia="en-US"/>
        </w:rPr>
        <w:t xml:space="preserve"> ne hagyd otthon szüleidet vagy </w:t>
      </w:r>
      <w:r w:rsidR="00E45854" w:rsidRPr="00457F16">
        <w:rPr>
          <w:rFonts w:eastAsiaTheme="minorHAnsi"/>
          <w:bCs/>
          <w:lang w:eastAsia="en-US"/>
        </w:rPr>
        <w:t>barátaidat</w:t>
      </w:r>
      <w:r w:rsidRPr="00457F16">
        <w:rPr>
          <w:rFonts w:eastAsiaTheme="minorHAnsi"/>
          <w:bCs/>
          <w:lang w:eastAsia="en-US"/>
        </w:rPr>
        <w:t xml:space="preserve"> sem</w:t>
      </w:r>
      <w:r w:rsidR="00E45854" w:rsidRPr="00457F16">
        <w:rPr>
          <w:rFonts w:eastAsiaTheme="minorHAnsi"/>
          <w:bCs/>
          <w:lang w:eastAsia="en-US"/>
        </w:rPr>
        <w:t>,</w:t>
      </w:r>
      <w:r w:rsidRPr="00457F16">
        <w:rPr>
          <w:rFonts w:eastAsiaTheme="minorHAnsi"/>
          <w:bCs/>
          <w:lang w:eastAsia="en-US"/>
        </w:rPr>
        <w:t xml:space="preserve"> hiszen </w:t>
      </w:r>
      <w:r w:rsidR="00E45854" w:rsidRPr="00457F16">
        <w:rPr>
          <w:rFonts w:eastAsiaTheme="minorHAnsi"/>
          <w:bCs/>
          <w:lang w:eastAsia="en-US"/>
        </w:rPr>
        <w:t xml:space="preserve">a jelentkezésnek </w:t>
      </w:r>
      <w:proofErr w:type="gramStart"/>
      <w:r w:rsidR="00E45854" w:rsidRPr="00457F16">
        <w:rPr>
          <w:rFonts w:eastAsiaTheme="minorHAnsi"/>
          <w:bCs/>
          <w:lang w:eastAsia="en-US"/>
        </w:rPr>
        <w:t>nincs</w:t>
      </w:r>
      <w:proofErr w:type="gramEnd"/>
      <w:r w:rsidR="00E45854" w:rsidRPr="00457F16">
        <w:rPr>
          <w:rFonts w:eastAsiaTheme="minorHAnsi"/>
          <w:bCs/>
          <w:lang w:eastAsia="en-US"/>
        </w:rPr>
        <w:t xml:space="preserve"> felső korhatára csak l</w:t>
      </w:r>
      <w:r w:rsidR="008264A6">
        <w:rPr>
          <w:rFonts w:eastAsiaTheme="minorHAnsi"/>
          <w:bCs/>
          <w:lang w:eastAsia="en-US"/>
        </w:rPr>
        <w:t>egyél</w:t>
      </w:r>
      <w:r w:rsidR="00E45854" w:rsidRPr="00457F16">
        <w:rPr>
          <w:rFonts w:eastAsiaTheme="minorHAnsi"/>
          <w:bCs/>
          <w:lang w:eastAsia="en-US"/>
        </w:rPr>
        <w:t xml:space="preserve"> egészséges és elhivatott.</w:t>
      </w:r>
    </w:p>
    <w:p w:rsidR="00E45854" w:rsidRPr="005470D7" w:rsidRDefault="00E45854" w:rsidP="00843723">
      <w:pPr>
        <w:pStyle w:val="NormlWeb"/>
        <w:rPr>
          <w:rFonts w:eastAsiaTheme="minorHAnsi"/>
          <w:b/>
          <w:bCs/>
          <w:sz w:val="36"/>
          <w:szCs w:val="36"/>
          <w:lang w:eastAsia="en-US"/>
        </w:rPr>
      </w:pPr>
      <w:r w:rsidRPr="005470D7">
        <w:rPr>
          <w:rFonts w:eastAsiaTheme="minorHAnsi"/>
          <w:b/>
          <w:bCs/>
          <w:sz w:val="36"/>
          <w:szCs w:val="36"/>
          <w:lang w:eastAsia="en-US"/>
        </w:rPr>
        <w:t>Ha idáig eljutottál</w:t>
      </w:r>
      <w:r w:rsidR="008264A6">
        <w:rPr>
          <w:rFonts w:eastAsiaTheme="minorHAnsi"/>
          <w:b/>
          <w:bCs/>
          <w:sz w:val="36"/>
          <w:szCs w:val="36"/>
          <w:lang w:eastAsia="en-US"/>
        </w:rPr>
        <w:t>,</w:t>
      </w:r>
      <w:r w:rsidRPr="005470D7">
        <w:rPr>
          <w:rFonts w:eastAsiaTheme="minorHAnsi"/>
          <w:b/>
          <w:bCs/>
          <w:sz w:val="36"/>
          <w:szCs w:val="36"/>
          <w:lang w:eastAsia="en-US"/>
        </w:rPr>
        <w:t xml:space="preserve"> már biztosan </w:t>
      </w:r>
      <w:r w:rsidR="008264A6">
        <w:rPr>
          <w:rFonts w:eastAsiaTheme="minorHAnsi"/>
          <w:b/>
          <w:bCs/>
          <w:sz w:val="36"/>
          <w:szCs w:val="36"/>
          <w:lang w:eastAsia="en-US"/>
        </w:rPr>
        <w:t>kitartó</w:t>
      </w:r>
      <w:r w:rsidR="005470D7">
        <w:rPr>
          <w:rFonts w:eastAsiaTheme="minorHAnsi"/>
          <w:b/>
          <w:bCs/>
          <w:sz w:val="36"/>
          <w:szCs w:val="36"/>
          <w:lang w:eastAsia="en-US"/>
        </w:rPr>
        <w:t xml:space="preserve"> vagy!</w:t>
      </w:r>
    </w:p>
    <w:p w:rsidR="00E45854" w:rsidRPr="005470D7" w:rsidRDefault="00E45854" w:rsidP="00843723">
      <w:pPr>
        <w:pStyle w:val="NormlWeb"/>
      </w:pPr>
      <w:r w:rsidRPr="005470D7">
        <w:rPr>
          <w:rFonts w:eastAsiaTheme="minorHAnsi"/>
          <w:bCs/>
          <w:lang w:eastAsia="en-US"/>
        </w:rPr>
        <w:t xml:space="preserve">De mit is jelent </w:t>
      </w:r>
      <w:r w:rsidRPr="005470D7">
        <w:t>egészségügyileg, mentálisan és fizikailag is alkalmas?</w:t>
      </w:r>
    </w:p>
    <w:p w:rsidR="00E45854" w:rsidRPr="005470D7" w:rsidRDefault="00E45854" w:rsidP="00843723">
      <w:pPr>
        <w:pStyle w:val="NormlWeb"/>
        <w:rPr>
          <w:b/>
        </w:rPr>
      </w:pPr>
      <w:r w:rsidRPr="005470D7">
        <w:rPr>
          <w:b/>
        </w:rPr>
        <w:t>Egészségi alkalmasság vizsgálat:</w:t>
      </w:r>
    </w:p>
    <w:p w:rsidR="008264A6" w:rsidRPr="00457F16" w:rsidRDefault="008264A6" w:rsidP="008264A6">
      <w:pPr>
        <w:pStyle w:val="NormlWeb"/>
        <w:jc w:val="both"/>
      </w:pPr>
      <w:r w:rsidRPr="00457F16">
        <w:rPr>
          <w:bCs/>
        </w:rPr>
        <w:t>Alkalmasság-vizsgálati szakorvosi vizsgálatok:</w:t>
      </w:r>
      <w:r w:rsidRPr="00527EE6">
        <w:rPr>
          <w:b/>
          <w:bCs/>
        </w:rPr>
        <w:t xml:space="preserve"> </w:t>
      </w:r>
      <w:r w:rsidRPr="00457F16">
        <w:t>szemészet, fogászat, fül-orr-gégészet, belgyógyászati, sebészeti és mozgásszervi, ideggyógyászati, EKG;</w:t>
      </w:r>
    </w:p>
    <w:p w:rsidR="008264A6" w:rsidRPr="00457F16" w:rsidRDefault="008264A6" w:rsidP="008264A6">
      <w:pPr>
        <w:pStyle w:val="NormlWeb"/>
        <w:jc w:val="both"/>
      </w:pPr>
      <w:r w:rsidRPr="00457F16">
        <w:rPr>
          <w:bCs/>
        </w:rPr>
        <w:t>Alkalmasság-vizsgálati laboratóriumi vizsgálatok:</w:t>
      </w:r>
      <w:r w:rsidRPr="00457F16">
        <w:t xml:space="preserve"> klinikai (teljes vérkép és vizelet, vércukor, máj enzimek stb.), a Humán </w:t>
      </w:r>
      <w:proofErr w:type="spellStart"/>
      <w:r w:rsidRPr="00457F16">
        <w:t>Immundeficiencia</w:t>
      </w:r>
      <w:proofErr w:type="spellEnd"/>
      <w:r w:rsidRPr="00457F16">
        <w:t xml:space="preserve"> Vírus (HIV), a hepatitis B és C vírus, vérbaj (</w:t>
      </w:r>
      <w:proofErr w:type="spellStart"/>
      <w:r w:rsidRPr="00457F16">
        <w:t>lues</w:t>
      </w:r>
      <w:proofErr w:type="spellEnd"/>
      <w:r w:rsidRPr="00457F16">
        <w:t>) vizsgálata, mintavétel kábítószerszűréshez;</w:t>
      </w:r>
    </w:p>
    <w:p w:rsidR="008264A6" w:rsidRPr="00457F16" w:rsidRDefault="008264A6" w:rsidP="008264A6">
      <w:pPr>
        <w:pStyle w:val="NormlWeb"/>
        <w:jc w:val="both"/>
      </w:pPr>
      <w:r w:rsidRPr="00457F16">
        <w:rPr>
          <w:bCs/>
        </w:rPr>
        <w:t>Leletek:</w:t>
      </w:r>
      <w:r w:rsidRPr="00457F16">
        <w:t xml:space="preserve"> 1 hónapnál nem régebbi háziorvosi tájékoztató, 1 éven belüli negatív mellkas röntgen lelet, nők esetében 3 hónapon belüli tapintásos nőgyógyászati és 1 éven belüli citológiai lelet;</w:t>
      </w:r>
    </w:p>
    <w:p w:rsidR="008264A6" w:rsidRPr="00457F16" w:rsidRDefault="008264A6" w:rsidP="008264A6">
      <w:pPr>
        <w:pStyle w:val="NormlWeb"/>
        <w:jc w:val="both"/>
      </w:pPr>
      <w:r w:rsidRPr="00457F16">
        <w:rPr>
          <w:bCs/>
        </w:rPr>
        <w:t>Okmányok</w:t>
      </w:r>
      <w:r w:rsidRPr="00457F16">
        <w:t>: Társadalombiztosítási Azonosító Jel (TAJ kártya), személyigazolvány, lakcímkártya;</w:t>
      </w:r>
    </w:p>
    <w:p w:rsidR="00E45854" w:rsidRPr="005470D7" w:rsidRDefault="006B5AD3" w:rsidP="00E45854">
      <w:pPr>
        <w:pStyle w:val="NormlWeb"/>
        <w:rPr>
          <w:b/>
          <w:bCs/>
        </w:rPr>
      </w:pPr>
      <w:r w:rsidRPr="005470D7">
        <w:rPr>
          <w:b/>
          <w:bCs/>
        </w:rPr>
        <w:t>Pszichológiai alkalmasság vizsgálat</w:t>
      </w:r>
      <w:r w:rsidR="00E45854" w:rsidRPr="005470D7">
        <w:rPr>
          <w:b/>
          <w:bCs/>
        </w:rPr>
        <w:t>:</w:t>
      </w:r>
    </w:p>
    <w:p w:rsidR="0058076D" w:rsidRPr="00457F16" w:rsidRDefault="00053100" w:rsidP="00E45854">
      <w:pPr>
        <w:pStyle w:val="NormlWeb"/>
        <w:numPr>
          <w:ilvl w:val="1"/>
          <w:numId w:val="2"/>
        </w:numPr>
      </w:pPr>
      <w:r w:rsidRPr="00457F16">
        <w:t xml:space="preserve">Személyiségi teszt, </w:t>
      </w:r>
    </w:p>
    <w:p w:rsidR="0058076D" w:rsidRPr="00457F16" w:rsidRDefault="00053100" w:rsidP="00E45854">
      <w:pPr>
        <w:pStyle w:val="NormlWeb"/>
        <w:numPr>
          <w:ilvl w:val="1"/>
          <w:numId w:val="2"/>
        </w:numPr>
      </w:pPr>
      <w:r w:rsidRPr="00457F16">
        <w:t xml:space="preserve">IQ teszt (értelmi szint mérése), </w:t>
      </w:r>
    </w:p>
    <w:p w:rsidR="0058076D" w:rsidRPr="00457F16" w:rsidRDefault="00053100" w:rsidP="00E45854">
      <w:pPr>
        <w:pStyle w:val="NormlWeb"/>
        <w:numPr>
          <w:ilvl w:val="1"/>
          <w:numId w:val="2"/>
        </w:numPr>
      </w:pPr>
      <w:r w:rsidRPr="00457F16">
        <w:t>szenzomotoros és percepciós teljesítmény (pl. tér tájékozódás, monotónia tűrés) mérése,</w:t>
      </w:r>
    </w:p>
    <w:p w:rsidR="00E45854" w:rsidRPr="00457F16" w:rsidRDefault="00E45854" w:rsidP="00E45854">
      <w:pPr>
        <w:pStyle w:val="NormlWeb"/>
      </w:pPr>
      <w:r w:rsidRPr="00457F16">
        <w:t xml:space="preserve">Az egyes pszichikai funkciócsoportok vizsgálata és értékelése tesztvizsgálatokkal, kérdőívekkel, pszichológiai műszerek alkalmazásával és célzott beszélgetéssel történik. </w:t>
      </w:r>
    </w:p>
    <w:p w:rsidR="005470D7" w:rsidRPr="00CD11D5" w:rsidRDefault="00E45854" w:rsidP="00CD11D5">
      <w:pPr>
        <w:pStyle w:val="NormlWeb"/>
      </w:pPr>
      <w:r w:rsidRPr="00457F16">
        <w:t>A tesztek kiértékelését követően négyszemközt katonai pályaorientációs és személyes elbeszélgetés egy pszichológussal.</w:t>
      </w:r>
    </w:p>
    <w:p w:rsidR="005470D7" w:rsidRDefault="005470D7" w:rsidP="00E45854">
      <w:pPr>
        <w:spacing w:after="0" w:line="240" w:lineRule="auto"/>
        <w:textAlignment w:val="baseline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hu-HU"/>
        </w:rPr>
      </w:pPr>
    </w:p>
    <w:p w:rsidR="00E45854" w:rsidRPr="005470D7" w:rsidRDefault="00E45854" w:rsidP="00E45854">
      <w:pPr>
        <w:spacing w:after="0" w:line="240" w:lineRule="auto"/>
        <w:textAlignment w:val="baseline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hu-HU"/>
        </w:rPr>
      </w:pPr>
      <w:r w:rsidRPr="00E45854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hu-HU"/>
        </w:rPr>
        <w:lastRenderedPageBreak/>
        <w:t>F</w:t>
      </w:r>
      <w:r w:rsidRPr="005470D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hu-HU"/>
        </w:rPr>
        <w:t>izikai</w:t>
      </w:r>
      <w:r w:rsidRPr="00E45854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hu-HU"/>
        </w:rPr>
        <w:t xml:space="preserve"> </w:t>
      </w:r>
      <w:r w:rsidRPr="005470D7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hu-HU"/>
        </w:rPr>
        <w:t>alkalmasság vizsgálat:</w:t>
      </w:r>
    </w:p>
    <w:p w:rsidR="00E45854" w:rsidRPr="00457F16" w:rsidRDefault="00E45854" w:rsidP="00E45854">
      <w:pPr>
        <w:spacing w:after="0" w:line="240" w:lineRule="auto"/>
        <w:textAlignment w:val="baseline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hu-HU"/>
        </w:rPr>
      </w:pPr>
    </w:p>
    <w:p w:rsidR="00E45854" w:rsidRPr="00457F16" w:rsidRDefault="00E45854" w:rsidP="00E458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57F1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8264A6">
        <w:rPr>
          <w:rFonts w:ascii="Times New Roman" w:eastAsia="Times New Roman" w:hAnsi="Times New Roman" w:cs="Times New Roman"/>
          <w:sz w:val="24"/>
          <w:szCs w:val="24"/>
          <w:lang w:eastAsia="hu-HU"/>
        </w:rPr>
        <w:t>felmérendő</w:t>
      </w:r>
      <w:r w:rsidRPr="00457F1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mozgásformák: 3200 m síkfutás, fekvőtámasz, felülés!</w:t>
      </w:r>
    </w:p>
    <w:p w:rsidR="006B5AD3" w:rsidRPr="00457F16" w:rsidRDefault="006B5AD3" w:rsidP="00E458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6B5AD3" w:rsidRDefault="006B5AD3" w:rsidP="006B5AD3">
      <w:pPr>
        <w:spacing w:after="0" w:line="240" w:lineRule="auto"/>
        <w:jc w:val="center"/>
        <w:textAlignment w:val="baseline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 wp14:anchorId="6EF6BA42" wp14:editId="0A546686">
            <wp:extent cx="2400300" cy="1600200"/>
            <wp:effectExtent l="0" t="0" r="0" b="0"/>
            <wp:docPr id="8202" name="Picture 103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1035" descr=" 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03727D8" wp14:editId="2F00561F">
            <wp:extent cx="2400300" cy="1600200"/>
            <wp:effectExtent l="0" t="0" r="0" b="0"/>
            <wp:docPr id="8201" name="Picture 10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" name="Picture 1036" descr=" 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B5AD3" w:rsidRPr="00E45854" w:rsidRDefault="006B5AD3" w:rsidP="006B5AD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noProof/>
          <w:lang w:eastAsia="hu-HU"/>
        </w:rPr>
        <w:drawing>
          <wp:inline distT="0" distB="0" distL="0" distR="0" wp14:anchorId="18C49CC3" wp14:editId="3213D402">
            <wp:extent cx="2400300" cy="1343025"/>
            <wp:effectExtent l="0" t="0" r="0" b="9525"/>
            <wp:docPr id="8203" name="Picture 104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3" name="Picture 1040" descr=" 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45854" w:rsidRPr="00E45854" w:rsidRDefault="006B5AD3" w:rsidP="00E45854">
      <w:pPr>
        <w:pStyle w:val="NormlWeb"/>
      </w:pPr>
      <w:r w:rsidRPr="006B5AD3">
        <w:t>A mozgásformák</w:t>
      </w:r>
      <w:r w:rsidR="008264A6">
        <w:t>,</w:t>
      </w:r>
      <w:r w:rsidRPr="006B5AD3">
        <w:t xml:space="preserve"> valamint az ismétlésszámok</w:t>
      </w:r>
      <w:r w:rsidR="008264A6">
        <w:t>,</w:t>
      </w:r>
      <w:r w:rsidRPr="006B5AD3">
        <w:t xml:space="preserve"> nemenként és életkoronként eltérőek! (</w:t>
      </w:r>
      <w:r w:rsidR="008264A6">
        <w:t>Kérdezd</w:t>
      </w:r>
      <w:r w:rsidRPr="006B5AD3">
        <w:t xml:space="preserve"> a toborzó szakembert</w:t>
      </w:r>
      <w:r w:rsidR="008264A6">
        <w:t>, neked mit kell teljesítened</w:t>
      </w:r>
      <w:r w:rsidRPr="006B5AD3">
        <w:t>)</w:t>
      </w:r>
    </w:p>
    <w:p w:rsidR="00E45854" w:rsidRPr="005470D7" w:rsidRDefault="008264A6" w:rsidP="00843723">
      <w:pPr>
        <w:pStyle w:val="NormlWeb"/>
        <w:rPr>
          <w:b/>
          <w:sz w:val="36"/>
          <w:szCs w:val="36"/>
        </w:rPr>
      </w:pPr>
      <w:r>
        <w:rPr>
          <w:b/>
          <w:sz w:val="36"/>
          <w:szCs w:val="36"/>
        </w:rPr>
        <w:t>Most már mindent tudsz</w:t>
      </w:r>
      <w:r w:rsidR="006B5AD3" w:rsidRPr="005470D7">
        <w:rPr>
          <w:b/>
          <w:sz w:val="36"/>
          <w:szCs w:val="36"/>
        </w:rPr>
        <w:t xml:space="preserve"> arról</w:t>
      </w:r>
      <w:r>
        <w:rPr>
          <w:b/>
          <w:sz w:val="36"/>
          <w:szCs w:val="36"/>
        </w:rPr>
        <w:t>,</w:t>
      </w:r>
      <w:r w:rsidR="006B5AD3" w:rsidRPr="005470D7">
        <w:rPr>
          <w:b/>
          <w:sz w:val="36"/>
          <w:szCs w:val="36"/>
        </w:rPr>
        <w:t xml:space="preserve"> milyen út vezet az Altiszti Akadémiáig, hogy átléphesd annak kapuját</w:t>
      </w:r>
      <w:r>
        <w:rPr>
          <w:b/>
          <w:sz w:val="36"/>
          <w:szCs w:val="36"/>
        </w:rPr>
        <w:t>,</w:t>
      </w:r>
      <w:r w:rsidR="006B5AD3" w:rsidRPr="005470D7">
        <w:rPr>
          <w:b/>
          <w:sz w:val="36"/>
          <w:szCs w:val="36"/>
        </w:rPr>
        <w:t xml:space="preserve"> ahol egy életre szóló karrier és kaland vár!</w:t>
      </w:r>
    </w:p>
    <w:p w:rsidR="006B5AD3" w:rsidRDefault="006B5AD3" w:rsidP="006B5AD3">
      <w:pPr>
        <w:pStyle w:val="NormlWeb"/>
        <w:jc w:val="center"/>
      </w:pPr>
      <w:r>
        <w:rPr>
          <w:noProof/>
        </w:rPr>
        <w:drawing>
          <wp:inline distT="0" distB="0" distL="0" distR="0" wp14:anchorId="554C1513" wp14:editId="17B6A176">
            <wp:extent cx="2726266" cy="1662509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6" cy="166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6B5AD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5408F6A" wp14:editId="50C19182">
            <wp:extent cx="2504711" cy="1670643"/>
            <wp:effectExtent l="0" t="0" r="0" b="635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2417" cy="167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23" w:rsidRDefault="00843723" w:rsidP="00843723">
      <w:pPr>
        <w:pStyle w:val="NormlWeb"/>
      </w:pPr>
      <w:r>
        <w:rPr>
          <w:noProof/>
        </w:rPr>
        <w:drawing>
          <wp:inline distT="0" distB="0" distL="0" distR="0" wp14:anchorId="3AD4AFFC" wp14:editId="0C703808">
            <wp:extent cx="4602480" cy="762000"/>
            <wp:effectExtent l="19050" t="0" r="2667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="00E07E21">
        <w:rPr>
          <w:noProof/>
        </w:rPr>
        <w:drawing>
          <wp:inline distT="0" distB="0" distL="0" distR="0" wp14:anchorId="4ADBAF93" wp14:editId="2B86C3D1">
            <wp:extent cx="1097280" cy="731886"/>
            <wp:effectExtent l="0" t="0" r="7620" b="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97011" cy="73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70" w:rsidRDefault="003D0670" w:rsidP="00843723">
      <w:pPr>
        <w:pStyle w:val="NormlWeb"/>
      </w:pPr>
    </w:p>
    <w:p w:rsidR="00843723" w:rsidRDefault="000721E6" w:rsidP="000721E6">
      <w:pPr>
        <w:pStyle w:val="NormlWeb"/>
        <w:rPr>
          <w:b/>
          <w:sz w:val="32"/>
          <w:szCs w:val="32"/>
        </w:rPr>
      </w:pPr>
      <w:r w:rsidRPr="000721E6">
        <w:rPr>
          <w:b/>
          <w:sz w:val="32"/>
          <w:szCs w:val="32"/>
        </w:rPr>
        <w:lastRenderedPageBreak/>
        <w:t xml:space="preserve">Ha </w:t>
      </w:r>
      <w:r w:rsidR="00ED4EAF">
        <w:rPr>
          <w:b/>
          <w:sz w:val="32"/>
          <w:szCs w:val="32"/>
        </w:rPr>
        <w:t xml:space="preserve">felvételt nyertél </w:t>
      </w:r>
      <w:r w:rsidRPr="000721E6">
        <w:rPr>
          <w:b/>
          <w:sz w:val="32"/>
          <w:szCs w:val="32"/>
        </w:rPr>
        <w:t>a</w:t>
      </w:r>
      <w:r w:rsidR="00ED4EAF">
        <w:rPr>
          <w:b/>
          <w:sz w:val="32"/>
          <w:szCs w:val="32"/>
        </w:rPr>
        <w:t>z altisztképzésre a</w:t>
      </w:r>
      <w:r w:rsidRPr="000721E6">
        <w:rPr>
          <w:b/>
          <w:sz w:val="32"/>
          <w:szCs w:val="32"/>
        </w:rPr>
        <w:t xml:space="preserve"> következőket biztosítja számodra a Magyar Honvédség.</w:t>
      </w:r>
    </w:p>
    <w:p w:rsidR="000721E6" w:rsidRDefault="000721E6" w:rsidP="000721E6">
      <w:pPr>
        <w:pStyle w:val="NormlWeb"/>
        <w:numPr>
          <w:ilvl w:val="0"/>
          <w:numId w:val="1"/>
        </w:numPr>
        <w:rPr>
          <w:b/>
          <w:sz w:val="28"/>
          <w:szCs w:val="28"/>
        </w:rPr>
      </w:pPr>
      <w:r w:rsidRPr="000721E6">
        <w:rPr>
          <w:b/>
          <w:sz w:val="28"/>
          <w:szCs w:val="28"/>
        </w:rPr>
        <w:t>Már a tanulmányok alatt</w:t>
      </w:r>
      <w:r w:rsidR="003E1944">
        <w:rPr>
          <w:b/>
          <w:sz w:val="28"/>
          <w:szCs w:val="28"/>
        </w:rPr>
        <w:t xml:space="preserve"> is havi</w:t>
      </w:r>
      <w:r w:rsidRPr="000721E6">
        <w:rPr>
          <w:b/>
          <w:sz w:val="28"/>
          <w:szCs w:val="28"/>
        </w:rPr>
        <w:t xml:space="preserve"> jövedelem nettó:</w:t>
      </w:r>
      <w:r w:rsidR="00ED4EAF">
        <w:rPr>
          <w:b/>
          <w:sz w:val="28"/>
          <w:szCs w:val="28"/>
        </w:rPr>
        <w:t xml:space="preserve"> </w:t>
      </w:r>
      <w:r w:rsidRPr="000721E6">
        <w:rPr>
          <w:b/>
          <w:sz w:val="28"/>
          <w:szCs w:val="28"/>
        </w:rPr>
        <w:t>170000Ft.</w:t>
      </w:r>
    </w:p>
    <w:p w:rsidR="000721E6" w:rsidRPr="000721E6" w:rsidRDefault="000721E6" w:rsidP="000721E6">
      <w:pPr>
        <w:pStyle w:val="NormlWeb"/>
        <w:ind w:left="360"/>
      </w:pPr>
      <w:r w:rsidRPr="000721E6">
        <w:t xml:space="preserve">Ez azt jelenti a </w:t>
      </w:r>
      <w:r>
        <w:t xml:space="preserve">bevonulásod pillanatától fizetést </w:t>
      </w:r>
      <w:r w:rsidR="005470D7">
        <w:t>kapsz,</w:t>
      </w:r>
      <w:r w:rsidR="00ED4EAF">
        <w:t xml:space="preserve"> amely összeg a</w:t>
      </w:r>
      <w:r>
        <w:t xml:space="preserve"> szolgálatot teljesítő érettségizett közkatona fizetése</w:t>
      </w:r>
      <w:r w:rsidR="005470D7">
        <w:t xml:space="preserve">. </w:t>
      </w:r>
    </w:p>
    <w:p w:rsidR="000721E6" w:rsidRDefault="000721E6" w:rsidP="000721E6">
      <w:pPr>
        <w:pStyle w:val="NormlWeb"/>
        <w:numPr>
          <w:ilvl w:val="0"/>
          <w:numId w:val="1"/>
        </w:numPr>
        <w:rPr>
          <w:b/>
          <w:sz w:val="28"/>
          <w:szCs w:val="28"/>
        </w:rPr>
      </w:pPr>
      <w:r w:rsidRPr="000721E6">
        <w:rPr>
          <w:b/>
          <w:sz w:val="28"/>
          <w:szCs w:val="28"/>
        </w:rPr>
        <w:t>Előképzettségnek vagy érdeklődésnek megfelelő karrier lehetőség.</w:t>
      </w:r>
    </w:p>
    <w:p w:rsidR="003E1944" w:rsidRDefault="007262C3" w:rsidP="007262C3">
      <w:pPr>
        <w:pStyle w:val="NormlWeb"/>
        <w:ind w:left="360"/>
      </w:pPr>
      <w:r w:rsidRPr="007262C3">
        <w:t>Ez</w:t>
      </w:r>
      <w:r>
        <w:t xml:space="preserve"> azt jelenti, hogy a tervezett és az általad kiválasztott szakra bátran jelentkezhetsz</w:t>
      </w:r>
      <w:r w:rsidR="00873487">
        <w:t>,</w:t>
      </w:r>
      <w:r>
        <w:t xml:space="preserve"> csak rajtad és az oktatás ideje alatt nyújtott képességeiden és teljesítményeden múlik</w:t>
      </w:r>
      <w:r w:rsidR="00C72F0B">
        <w:t>, hogy e</w:t>
      </w:r>
      <w:r w:rsidR="00053100">
        <w:t>lér</w:t>
      </w:r>
      <w:r w:rsidR="008264A6">
        <w:t>ed e majd a célod.</w:t>
      </w:r>
    </w:p>
    <w:p w:rsidR="007262C3" w:rsidRPr="003E1944" w:rsidRDefault="007262C3" w:rsidP="007262C3">
      <w:pPr>
        <w:pStyle w:val="NormlWeb"/>
        <w:ind w:left="360"/>
        <w:rPr>
          <w:b/>
        </w:rPr>
      </w:pPr>
      <w:r>
        <w:t xml:space="preserve"> </w:t>
      </w:r>
      <w:r w:rsidRPr="003E1944">
        <w:rPr>
          <w:b/>
        </w:rPr>
        <w:t>Mivé és kivé akarsz válni?</w:t>
      </w:r>
    </w:p>
    <w:p w:rsidR="005470D7" w:rsidRDefault="00ED4EAF" w:rsidP="005470D7">
      <w:pPr>
        <w:pStyle w:val="NormlWeb"/>
        <w:ind w:left="360"/>
      </w:pPr>
      <w:r>
        <w:t>H</w:t>
      </w:r>
      <w:r w:rsidR="008264A6">
        <w:t>a olyan szakmával (pl. i</w:t>
      </w:r>
      <w:r w:rsidR="00E07E21">
        <w:t>nformatikus</w:t>
      </w:r>
      <w:r w:rsidR="007262C3">
        <w:t>)</w:t>
      </w:r>
      <w:r w:rsidR="008264A6">
        <w:t>,</w:t>
      </w:r>
      <w:r w:rsidR="007262C3">
        <w:t xml:space="preserve"> </w:t>
      </w:r>
      <w:r w:rsidR="00873487">
        <w:t>végzettséggel rendelkezel</w:t>
      </w:r>
      <w:r w:rsidR="00E07E21">
        <w:t xml:space="preserve"> az érettségid mellett, amire a Magyar Honvédségnek szüksége </w:t>
      </w:r>
      <w:r w:rsidR="007262C3">
        <w:t xml:space="preserve">van, </w:t>
      </w:r>
      <w:r w:rsidR="00E07E21">
        <w:t>akkor a következő módon kerülhetsz a képzési rendszerünkbe.</w:t>
      </w:r>
      <w:r w:rsidR="007262C3">
        <w:t xml:space="preserve"> </w:t>
      </w:r>
    </w:p>
    <w:p w:rsidR="00E07E21" w:rsidRDefault="00E07E21" w:rsidP="00E07E21">
      <w:pPr>
        <w:pStyle w:val="NormlWeb"/>
      </w:pPr>
      <w:r>
        <w:rPr>
          <w:noProof/>
        </w:rPr>
        <w:drawing>
          <wp:inline distT="0" distB="0" distL="0" distR="0" wp14:anchorId="3D4CB478" wp14:editId="42B435FC">
            <wp:extent cx="4480560" cy="670560"/>
            <wp:effectExtent l="0" t="0" r="0" b="1524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8C906" wp14:editId="7568EEA4">
            <wp:extent cx="1073883" cy="716280"/>
            <wp:effectExtent l="0" t="0" r="0" b="7620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3270" cy="72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487" w:rsidRDefault="003E1944" w:rsidP="00873487">
      <w:pPr>
        <w:pStyle w:val="NormlWeb"/>
      </w:pPr>
      <w:r w:rsidRPr="0071453C">
        <w:t>Ha megmérettettél, kitartásoddal, akaratoddal és a megszerzett tudásoddal felvértezve bebizonyítottad, hogy közöttünk van a helyed, első altiszti beosztá</w:t>
      </w:r>
      <w:r w:rsidR="009D3C1A">
        <w:t>sba helyez a Magyar Honvédség, akkor s</w:t>
      </w:r>
      <w:r w:rsidRPr="0071453C">
        <w:t>zeretteid</w:t>
      </w:r>
      <w:r w:rsidR="009D3C1A">
        <w:t>,</w:t>
      </w:r>
      <w:r w:rsidRPr="0071453C">
        <w:t xml:space="preserve"> valamint egy egész ország előtt </w:t>
      </w:r>
      <w:r w:rsidR="00873487">
        <w:t>esküt teszel 2020. júliusban.</w:t>
      </w:r>
    </w:p>
    <w:p w:rsidR="000721E6" w:rsidRDefault="000721E6" w:rsidP="00873487">
      <w:pPr>
        <w:pStyle w:val="NormlWeb"/>
        <w:rPr>
          <w:b/>
          <w:sz w:val="28"/>
          <w:szCs w:val="28"/>
        </w:rPr>
      </w:pPr>
      <w:r w:rsidRPr="00FC1B6C">
        <w:rPr>
          <w:b/>
          <w:sz w:val="28"/>
          <w:szCs w:val="28"/>
        </w:rPr>
        <w:t>Biztos munkahely és illetmény a M</w:t>
      </w:r>
      <w:r w:rsidR="00FC1B6C">
        <w:rPr>
          <w:b/>
          <w:sz w:val="28"/>
          <w:szCs w:val="28"/>
        </w:rPr>
        <w:t xml:space="preserve">agyar </w:t>
      </w:r>
      <w:r w:rsidRPr="00FC1B6C">
        <w:rPr>
          <w:b/>
          <w:sz w:val="28"/>
          <w:szCs w:val="28"/>
        </w:rPr>
        <w:t>H</w:t>
      </w:r>
      <w:r w:rsidR="00FC1B6C">
        <w:rPr>
          <w:b/>
          <w:sz w:val="28"/>
          <w:szCs w:val="28"/>
        </w:rPr>
        <w:t>onvédség</w:t>
      </w:r>
      <w:r w:rsidRPr="00FC1B6C">
        <w:rPr>
          <w:b/>
          <w:sz w:val="28"/>
          <w:szCs w:val="28"/>
        </w:rPr>
        <w:t xml:space="preserve"> hivatásos állományú tagjaként.</w:t>
      </w:r>
    </w:p>
    <w:p w:rsidR="009D3C1A" w:rsidRPr="00FC1B6C" w:rsidRDefault="009D3C1A" w:rsidP="009D3C1A">
      <w:pPr>
        <w:pStyle w:val="NormlWeb"/>
        <w:jc w:val="both"/>
      </w:pPr>
      <w:r>
        <w:t>Ez azt jelenti, hogy őrmesterkent a választott szakterületen, - ha arra alkalmasnak találtattál - megkezded pályafutásod és karriered építését. Alapilletményed ekkor már a 2018 –</w:t>
      </w:r>
      <w:proofErr w:type="spellStart"/>
      <w:r>
        <w:t>as</w:t>
      </w:r>
      <w:proofErr w:type="spellEnd"/>
      <w:r>
        <w:t xml:space="preserve"> évnek megfelelő nettó: 190000 Ft. Ezen felül a Magyar Honvédség által nyújtott egyéb juttatások is várnak.</w:t>
      </w:r>
    </w:p>
    <w:p w:rsidR="009D3C1A" w:rsidRDefault="009D3C1A" w:rsidP="009D3C1A">
      <w:pPr>
        <w:pStyle w:val="NormlWeb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6C6492">
        <w:rPr>
          <w:b/>
          <w:sz w:val="28"/>
          <w:szCs w:val="28"/>
        </w:rPr>
        <w:t>Állandó képzések itthon és külföldön.</w:t>
      </w:r>
    </w:p>
    <w:p w:rsidR="009D3C1A" w:rsidRDefault="009D3C1A" w:rsidP="009D3C1A">
      <w:pPr>
        <w:pStyle w:val="NormlWeb"/>
        <w:jc w:val="both"/>
      </w:pPr>
      <w:r>
        <w:t xml:space="preserve">Ez azt jelenti, hogy csak rajtad múlik, mit tervezel mi az a cél, amit altisztként el tudsz, vagy </w:t>
      </w:r>
      <w:r>
        <w:t>akarsz érni.</w:t>
      </w:r>
      <w:bookmarkStart w:id="0" w:name="_GoBack"/>
      <w:bookmarkEnd w:id="0"/>
    </w:p>
    <w:p w:rsidR="009D3C1A" w:rsidRDefault="009D3C1A" w:rsidP="009D3C1A">
      <w:pPr>
        <w:pStyle w:val="NormlWeb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CD11D5">
        <w:rPr>
          <w:b/>
          <w:sz w:val="28"/>
          <w:szCs w:val="28"/>
        </w:rPr>
        <w:t>Missziós szolgálat vállalásának lehetősége a világ több pontján.</w:t>
      </w:r>
    </w:p>
    <w:p w:rsidR="009D3C1A" w:rsidRPr="00546364" w:rsidRDefault="009D3C1A" w:rsidP="009D3C1A">
      <w:pPr>
        <w:pStyle w:val="NormlWeb"/>
        <w:ind w:left="720"/>
        <w:jc w:val="both"/>
        <w:rPr>
          <w:b/>
          <w:sz w:val="36"/>
          <w:szCs w:val="36"/>
        </w:rPr>
      </w:pPr>
      <w:r>
        <w:rPr>
          <w:noProof/>
        </w:rPr>
        <w:t xml:space="preserve"> </w:t>
      </w:r>
      <w:r w:rsidRPr="009D55BB">
        <w:rPr>
          <w:b/>
          <w:sz w:val="36"/>
          <w:szCs w:val="36"/>
        </w:rPr>
        <w:t>Egy jó csapat és sok – sok kihívás vár rád!</w:t>
      </w:r>
    </w:p>
    <w:p w:rsidR="00BC5ED0" w:rsidRDefault="00BC5ED0"/>
    <w:sectPr w:rsidR="00BC5E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C3BEF"/>
    <w:multiLevelType w:val="hybridMultilevel"/>
    <w:tmpl w:val="5A003660"/>
    <w:lvl w:ilvl="0" w:tplc="01CC6A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5A17BF"/>
    <w:multiLevelType w:val="hybridMultilevel"/>
    <w:tmpl w:val="6D3034A2"/>
    <w:lvl w:ilvl="0" w:tplc="8C809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8445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EE5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668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881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902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284C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66AD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2CA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A9D4BE0"/>
    <w:multiLevelType w:val="hybridMultilevel"/>
    <w:tmpl w:val="6BFABC8E"/>
    <w:lvl w:ilvl="0" w:tplc="81FE8582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ED0"/>
    <w:rsid w:val="00053100"/>
    <w:rsid w:val="000721E6"/>
    <w:rsid w:val="00226C0A"/>
    <w:rsid w:val="00312AD9"/>
    <w:rsid w:val="003D0670"/>
    <w:rsid w:val="003E1944"/>
    <w:rsid w:val="00457F16"/>
    <w:rsid w:val="004E5827"/>
    <w:rsid w:val="00546364"/>
    <w:rsid w:val="005470D7"/>
    <w:rsid w:val="00561043"/>
    <w:rsid w:val="0058076D"/>
    <w:rsid w:val="005F1123"/>
    <w:rsid w:val="006B5AD3"/>
    <w:rsid w:val="006C6492"/>
    <w:rsid w:val="0071453C"/>
    <w:rsid w:val="007262C3"/>
    <w:rsid w:val="008264A6"/>
    <w:rsid w:val="00843723"/>
    <w:rsid w:val="00873487"/>
    <w:rsid w:val="00883034"/>
    <w:rsid w:val="009D3C1A"/>
    <w:rsid w:val="009D55BB"/>
    <w:rsid w:val="009E5FDE"/>
    <w:rsid w:val="00A844C8"/>
    <w:rsid w:val="00AE46BF"/>
    <w:rsid w:val="00BC5ED0"/>
    <w:rsid w:val="00BE0034"/>
    <w:rsid w:val="00C72F0B"/>
    <w:rsid w:val="00CD11D5"/>
    <w:rsid w:val="00D52694"/>
    <w:rsid w:val="00E07E21"/>
    <w:rsid w:val="00E45854"/>
    <w:rsid w:val="00E83BDE"/>
    <w:rsid w:val="00ED4EAF"/>
    <w:rsid w:val="00F529ED"/>
    <w:rsid w:val="00FC1B6C"/>
    <w:rsid w:val="00FF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BC5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D0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D0670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D52694"/>
    <w:rPr>
      <w:color w:val="0000FF" w:themeColor="hyperlink"/>
      <w:u w:val="single"/>
    </w:rPr>
  </w:style>
  <w:style w:type="table" w:styleId="Kzepeslista21jellszn">
    <w:name w:val="Medium List 2 Accent 1"/>
    <w:basedOn w:val="Normltblzat"/>
    <w:uiPriority w:val="66"/>
    <w:rsid w:val="00457F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hu-H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csostblzat">
    <w:name w:val="Table Grid"/>
    <w:basedOn w:val="Normltblzat"/>
    <w:uiPriority w:val="59"/>
    <w:rsid w:val="00A84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BC5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D0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D0670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D52694"/>
    <w:rPr>
      <w:color w:val="0000FF" w:themeColor="hyperlink"/>
      <w:u w:val="single"/>
    </w:rPr>
  </w:style>
  <w:style w:type="table" w:styleId="Kzepeslista21jellszn">
    <w:name w:val="Medium List 2 Accent 1"/>
    <w:basedOn w:val="Normltblzat"/>
    <w:uiPriority w:val="66"/>
    <w:rsid w:val="00457F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hu-HU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csostblzat">
    <w:name w:val="Table Grid"/>
    <w:basedOn w:val="Normltblzat"/>
    <w:uiPriority w:val="59"/>
    <w:rsid w:val="00A844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304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53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4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dkiegeszites.honvedseg.hu/hknyp/toborzoirodak" TargetMode="External"/><Relationship Id="rId13" Type="http://schemas.openxmlformats.org/officeDocument/2006/relationships/image" Target="media/image4.jpeg"/><Relationship Id="rId18" Type="http://schemas.openxmlformats.org/officeDocument/2006/relationships/diagramLayout" Target="diagrams/layout1.xml"/><Relationship Id="rId26" Type="http://schemas.openxmlformats.org/officeDocument/2006/relationships/diagramColors" Target="diagrams/colors2.xml"/><Relationship Id="rId3" Type="http://schemas.microsoft.com/office/2007/relationships/stylesWithEffects" Target="stylesWithEffects.xml"/><Relationship Id="rId21" Type="http://schemas.microsoft.com/office/2007/relationships/diagramDrawing" Target="diagrams/drawing1.xml"/><Relationship Id="rId7" Type="http://schemas.openxmlformats.org/officeDocument/2006/relationships/hyperlink" Target="http://www.hadkiegeszites.hu/kozerdeku_adatok/kapcsolat" TargetMode="External"/><Relationship Id="rId12" Type="http://schemas.openxmlformats.org/officeDocument/2006/relationships/image" Target="http://hekprev.hu/images/gyakorlat/image012.jpg" TargetMode="External"/><Relationship Id="rId17" Type="http://schemas.openxmlformats.org/officeDocument/2006/relationships/diagramData" Target="diagrams/data1.xml"/><Relationship Id="rId25" Type="http://schemas.openxmlformats.org/officeDocument/2006/relationships/diagramQuickStyle" Target="diagrams/quickStyle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diagramColors" Target="diagrams/colors1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diagramLayout" Target="diagrams/layout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diagramData" Target="diagrams/data2.xml"/><Relationship Id="rId28" Type="http://schemas.openxmlformats.org/officeDocument/2006/relationships/fontTable" Target="fontTable.xml"/><Relationship Id="rId10" Type="http://schemas.openxmlformats.org/officeDocument/2006/relationships/image" Target="http://hekprev.hu/images/gyakorlat/image011.jpg" TargetMode="External"/><Relationship Id="rId19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hekprev.hu/images/gyakorlat/image019.jpg" TargetMode="External"/><Relationship Id="rId22" Type="http://schemas.openxmlformats.org/officeDocument/2006/relationships/image" Target="media/image7.png"/><Relationship Id="rId27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0E4ECE4-EE0A-46B2-8AAF-C7D4FA30D9BF}" type="doc">
      <dgm:prSet loTypeId="urn:microsoft.com/office/officeart/2005/8/layout/l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759740E3-ED5B-49EA-9DBB-25EFCEB01AFE}">
      <dgm:prSet phldrT="[Szöveg]"/>
      <dgm:spPr>
        <a:xfrm>
          <a:off x="258186" y="1526063"/>
          <a:ext cx="3343274" cy="1337310"/>
        </a:xfrm>
        <a:solidFill>
          <a:srgbClr val="052F61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hu-HU" dirty="0" smtClean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Polgári élet</a:t>
          </a:r>
          <a:endParaRPr lang="hu-HU" dirty="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gm:t>
    </dgm:pt>
    <dgm:pt modelId="{41A259A5-0212-4F3C-90A0-6290DB6095BE}" type="parTrans" cxnId="{BDFEA477-F649-48F6-93C8-59A7F3048CC6}">
      <dgm:prSet/>
      <dgm:spPr/>
      <dgm:t>
        <a:bodyPr/>
        <a:lstStyle/>
        <a:p>
          <a:endParaRPr lang="hu-HU"/>
        </a:p>
      </dgm:t>
    </dgm:pt>
    <dgm:pt modelId="{03551B3F-E1A5-4550-996B-63611C2FA121}" type="sibTrans" cxnId="{BDFEA477-F649-48F6-93C8-59A7F3048CC6}">
      <dgm:prSet/>
      <dgm:spPr/>
      <dgm:t>
        <a:bodyPr/>
        <a:lstStyle/>
        <a:p>
          <a:endParaRPr lang="hu-HU"/>
        </a:p>
      </dgm:t>
    </dgm:pt>
    <dgm:pt modelId="{64284866-B3BE-495D-A4C1-0B39014D0C85}">
      <dgm:prSet phldrT="[Szöveg]"/>
      <dgm:spPr>
        <a:xfrm>
          <a:off x="3166835" y="1639734"/>
          <a:ext cx="2774918" cy="1109967"/>
        </a:xfrm>
        <a:solidFill>
          <a:srgbClr val="052F61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052F61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u-H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Alapkiképzés</a:t>
          </a:r>
        </a:p>
        <a:p>
          <a:r>
            <a:rPr lang="hu-H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(5 hét)</a:t>
          </a:r>
          <a:endParaRPr lang="hu-H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gm:t>
    </dgm:pt>
    <dgm:pt modelId="{FFED9A29-7ADD-40DF-85BC-B60BE64F823B}" type="parTrans" cxnId="{77C3A50E-6558-4350-BE61-061A14F4C5E1}">
      <dgm:prSet/>
      <dgm:spPr/>
      <dgm:t>
        <a:bodyPr/>
        <a:lstStyle/>
        <a:p>
          <a:endParaRPr lang="hu-HU"/>
        </a:p>
      </dgm:t>
    </dgm:pt>
    <dgm:pt modelId="{68E56055-6740-43A1-B553-3326B5030C5B}" type="sibTrans" cxnId="{77C3A50E-6558-4350-BE61-061A14F4C5E1}">
      <dgm:prSet/>
      <dgm:spPr/>
      <dgm:t>
        <a:bodyPr/>
        <a:lstStyle/>
        <a:p>
          <a:endParaRPr lang="hu-HU"/>
        </a:p>
      </dgm:t>
    </dgm:pt>
    <dgm:pt modelId="{490A6877-5436-46AB-A444-BD00D8D836BC}">
      <dgm:prSet phldrT="[Szöveg]"/>
      <dgm:spPr>
        <a:xfrm>
          <a:off x="5553265" y="1639734"/>
          <a:ext cx="2774918" cy="1109967"/>
        </a:xfrm>
        <a:solidFill>
          <a:srgbClr val="052F61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052F61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u-H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Acélkocka Altiszti Alaptanfolyam (18 hét)</a:t>
          </a:r>
          <a:endParaRPr lang="hu-H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gm:t>
    </dgm:pt>
    <dgm:pt modelId="{BA19B76C-A925-408B-864E-613FD4325748}" type="parTrans" cxnId="{8D277E10-52FC-4CDB-9B56-718DD58A2243}">
      <dgm:prSet/>
      <dgm:spPr/>
      <dgm:t>
        <a:bodyPr/>
        <a:lstStyle/>
        <a:p>
          <a:endParaRPr lang="hu-HU"/>
        </a:p>
      </dgm:t>
    </dgm:pt>
    <dgm:pt modelId="{0CB408FC-D2EC-4242-A672-8BF693F68E37}" type="sibTrans" cxnId="{8D277E10-52FC-4CDB-9B56-718DD58A2243}">
      <dgm:prSet/>
      <dgm:spPr/>
      <dgm:t>
        <a:bodyPr/>
        <a:lstStyle/>
        <a:p>
          <a:endParaRPr lang="hu-HU"/>
        </a:p>
      </dgm:t>
    </dgm:pt>
    <dgm:pt modelId="{BB246B3F-13F6-4C7C-B14E-D052C31001D6}">
      <dgm:prSet phldrT="[Szöveg]"/>
      <dgm:spPr>
        <a:xfrm>
          <a:off x="7939695" y="1639734"/>
          <a:ext cx="2774918" cy="1109967"/>
        </a:xfrm>
        <a:solidFill>
          <a:srgbClr val="052F61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052F61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u-H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Altiszti Szakmai Felkészítés</a:t>
          </a:r>
        </a:p>
        <a:p>
          <a:r>
            <a:rPr lang="hu-H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(kb. 20-24 hét)</a:t>
          </a:r>
          <a:endParaRPr lang="hu-H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gm:t>
    </dgm:pt>
    <dgm:pt modelId="{2CCD3BD4-62CA-4505-B874-CD319C2F9EC8}" type="parTrans" cxnId="{D918D438-48AB-4129-A943-C7A19EDABFE4}">
      <dgm:prSet/>
      <dgm:spPr/>
      <dgm:t>
        <a:bodyPr/>
        <a:lstStyle/>
        <a:p>
          <a:endParaRPr lang="hu-HU"/>
        </a:p>
      </dgm:t>
    </dgm:pt>
    <dgm:pt modelId="{A39D3EF6-41FE-44B3-BF3D-F43038C6585D}" type="sibTrans" cxnId="{D918D438-48AB-4129-A943-C7A19EDABFE4}">
      <dgm:prSet/>
      <dgm:spPr/>
      <dgm:t>
        <a:bodyPr/>
        <a:lstStyle/>
        <a:p>
          <a:endParaRPr lang="hu-HU"/>
        </a:p>
      </dgm:t>
    </dgm:pt>
    <dgm:pt modelId="{81A76ECD-9530-4B11-BF6A-0C478104DFFB}" type="pres">
      <dgm:prSet presAssocID="{30E4ECE4-EE0A-46B2-8AAF-C7D4FA30D9BF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hu-HU"/>
        </a:p>
      </dgm:t>
    </dgm:pt>
    <dgm:pt modelId="{735B3880-E51B-4FEE-B386-138FEEF78BDF}" type="pres">
      <dgm:prSet presAssocID="{759740E3-ED5B-49EA-9DBB-25EFCEB01AFE}" presName="horFlow" presStyleCnt="0"/>
      <dgm:spPr/>
    </dgm:pt>
    <dgm:pt modelId="{38F6AB82-8B38-40DE-910E-708F5DA39FAB}" type="pres">
      <dgm:prSet presAssocID="{759740E3-ED5B-49EA-9DBB-25EFCEB01AFE}" presName="bigChev" presStyleLbl="node1" presStyleIdx="0" presStyleCnt="1"/>
      <dgm:spPr>
        <a:prstGeom prst="chevron">
          <a:avLst/>
        </a:prstGeom>
      </dgm:spPr>
      <dgm:t>
        <a:bodyPr/>
        <a:lstStyle/>
        <a:p>
          <a:endParaRPr lang="hu-HU"/>
        </a:p>
      </dgm:t>
    </dgm:pt>
    <dgm:pt modelId="{CE52857C-B281-48AC-91CA-0F941AD194B5}" type="pres">
      <dgm:prSet presAssocID="{FFED9A29-7ADD-40DF-85BC-B60BE64F823B}" presName="parTrans" presStyleCnt="0"/>
      <dgm:spPr/>
    </dgm:pt>
    <dgm:pt modelId="{E3F1F5CB-040E-4DE0-8B4D-5F3ECF8D8725}" type="pres">
      <dgm:prSet presAssocID="{64284866-B3BE-495D-A4C1-0B39014D0C85}" presName="node" presStyleLbl="alignAccFollowNode1" presStyleIdx="0" presStyleCnt="3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hu-HU"/>
        </a:p>
      </dgm:t>
    </dgm:pt>
    <dgm:pt modelId="{8BCA3CF7-D3C2-4102-9D3E-43644A9800DA}" type="pres">
      <dgm:prSet presAssocID="{68E56055-6740-43A1-B553-3326B5030C5B}" presName="sibTrans" presStyleCnt="0"/>
      <dgm:spPr/>
    </dgm:pt>
    <dgm:pt modelId="{62B603A8-F064-4895-8C8F-E635F88D0FA2}" type="pres">
      <dgm:prSet presAssocID="{490A6877-5436-46AB-A444-BD00D8D836BC}" presName="node" presStyleLbl="alignAccFollowNode1" presStyleIdx="1" presStyleCnt="3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hu-HU"/>
        </a:p>
      </dgm:t>
    </dgm:pt>
    <dgm:pt modelId="{D3103365-C162-4305-A740-E80918C9CB23}" type="pres">
      <dgm:prSet presAssocID="{0CB408FC-D2EC-4242-A672-8BF693F68E37}" presName="sibTrans" presStyleCnt="0"/>
      <dgm:spPr/>
    </dgm:pt>
    <dgm:pt modelId="{3F1C6843-4E18-4B8A-A626-69A689408ECE}" type="pres">
      <dgm:prSet presAssocID="{BB246B3F-13F6-4C7C-B14E-D052C31001D6}" presName="node" presStyleLbl="alignAccFollowNode1" presStyleIdx="2" presStyleCnt="3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hu-HU"/>
        </a:p>
      </dgm:t>
    </dgm:pt>
  </dgm:ptLst>
  <dgm:cxnLst>
    <dgm:cxn modelId="{BDFEA477-F649-48F6-93C8-59A7F3048CC6}" srcId="{30E4ECE4-EE0A-46B2-8AAF-C7D4FA30D9BF}" destId="{759740E3-ED5B-49EA-9DBB-25EFCEB01AFE}" srcOrd="0" destOrd="0" parTransId="{41A259A5-0212-4F3C-90A0-6290DB6095BE}" sibTransId="{03551B3F-E1A5-4550-996B-63611C2FA121}"/>
    <dgm:cxn modelId="{77C3A50E-6558-4350-BE61-061A14F4C5E1}" srcId="{759740E3-ED5B-49EA-9DBB-25EFCEB01AFE}" destId="{64284866-B3BE-495D-A4C1-0B39014D0C85}" srcOrd="0" destOrd="0" parTransId="{FFED9A29-7ADD-40DF-85BC-B60BE64F823B}" sibTransId="{68E56055-6740-43A1-B553-3326B5030C5B}"/>
    <dgm:cxn modelId="{CCCBCA81-FBD4-4D2C-BC08-9B6A99A81EA1}" type="presOf" srcId="{64284866-B3BE-495D-A4C1-0B39014D0C85}" destId="{E3F1F5CB-040E-4DE0-8B4D-5F3ECF8D8725}" srcOrd="0" destOrd="0" presId="urn:microsoft.com/office/officeart/2005/8/layout/lProcess3"/>
    <dgm:cxn modelId="{2A605F3C-5671-4026-888F-C46D2A7E27F8}" type="presOf" srcId="{490A6877-5436-46AB-A444-BD00D8D836BC}" destId="{62B603A8-F064-4895-8C8F-E635F88D0FA2}" srcOrd="0" destOrd="0" presId="urn:microsoft.com/office/officeart/2005/8/layout/lProcess3"/>
    <dgm:cxn modelId="{DA549F06-AA4B-4D72-94ED-2949659F90D2}" type="presOf" srcId="{30E4ECE4-EE0A-46B2-8AAF-C7D4FA30D9BF}" destId="{81A76ECD-9530-4B11-BF6A-0C478104DFFB}" srcOrd="0" destOrd="0" presId="urn:microsoft.com/office/officeart/2005/8/layout/lProcess3"/>
    <dgm:cxn modelId="{EBB7DB68-8810-46D2-AB4E-8CC7098E0C12}" type="presOf" srcId="{BB246B3F-13F6-4C7C-B14E-D052C31001D6}" destId="{3F1C6843-4E18-4B8A-A626-69A689408ECE}" srcOrd="0" destOrd="0" presId="urn:microsoft.com/office/officeart/2005/8/layout/lProcess3"/>
    <dgm:cxn modelId="{8D277E10-52FC-4CDB-9B56-718DD58A2243}" srcId="{759740E3-ED5B-49EA-9DBB-25EFCEB01AFE}" destId="{490A6877-5436-46AB-A444-BD00D8D836BC}" srcOrd="1" destOrd="0" parTransId="{BA19B76C-A925-408B-864E-613FD4325748}" sibTransId="{0CB408FC-D2EC-4242-A672-8BF693F68E37}"/>
    <dgm:cxn modelId="{D918D438-48AB-4129-A943-C7A19EDABFE4}" srcId="{759740E3-ED5B-49EA-9DBB-25EFCEB01AFE}" destId="{BB246B3F-13F6-4C7C-B14E-D052C31001D6}" srcOrd="2" destOrd="0" parTransId="{2CCD3BD4-62CA-4505-B874-CD319C2F9EC8}" sibTransId="{A39D3EF6-41FE-44B3-BF3D-F43038C6585D}"/>
    <dgm:cxn modelId="{8B6DDAFA-6666-4CE4-9DA5-D9B3CEBA86F1}" type="presOf" srcId="{759740E3-ED5B-49EA-9DBB-25EFCEB01AFE}" destId="{38F6AB82-8B38-40DE-910E-708F5DA39FAB}" srcOrd="0" destOrd="0" presId="urn:microsoft.com/office/officeart/2005/8/layout/lProcess3"/>
    <dgm:cxn modelId="{87EFE475-6D7C-4726-80CE-021F27E8D4CA}" type="presParOf" srcId="{81A76ECD-9530-4B11-BF6A-0C478104DFFB}" destId="{735B3880-E51B-4FEE-B386-138FEEF78BDF}" srcOrd="0" destOrd="0" presId="urn:microsoft.com/office/officeart/2005/8/layout/lProcess3"/>
    <dgm:cxn modelId="{0ADE0938-F3E1-4741-A207-664AE9EFFE8B}" type="presParOf" srcId="{735B3880-E51B-4FEE-B386-138FEEF78BDF}" destId="{38F6AB82-8B38-40DE-910E-708F5DA39FAB}" srcOrd="0" destOrd="0" presId="urn:microsoft.com/office/officeart/2005/8/layout/lProcess3"/>
    <dgm:cxn modelId="{A4655EAB-73F6-43E9-B8CB-84AC1084A383}" type="presParOf" srcId="{735B3880-E51B-4FEE-B386-138FEEF78BDF}" destId="{CE52857C-B281-48AC-91CA-0F941AD194B5}" srcOrd="1" destOrd="0" presId="urn:microsoft.com/office/officeart/2005/8/layout/lProcess3"/>
    <dgm:cxn modelId="{2A599DCD-B6C4-47A6-911A-D425EE760B2B}" type="presParOf" srcId="{735B3880-E51B-4FEE-B386-138FEEF78BDF}" destId="{E3F1F5CB-040E-4DE0-8B4D-5F3ECF8D8725}" srcOrd="2" destOrd="0" presId="urn:microsoft.com/office/officeart/2005/8/layout/lProcess3"/>
    <dgm:cxn modelId="{199C510F-BE71-45CA-AFA5-57ACF9145357}" type="presParOf" srcId="{735B3880-E51B-4FEE-B386-138FEEF78BDF}" destId="{8BCA3CF7-D3C2-4102-9D3E-43644A9800DA}" srcOrd="3" destOrd="0" presId="urn:microsoft.com/office/officeart/2005/8/layout/lProcess3"/>
    <dgm:cxn modelId="{53E6EE6F-3959-4973-9166-8203A027FC9C}" type="presParOf" srcId="{735B3880-E51B-4FEE-B386-138FEEF78BDF}" destId="{62B603A8-F064-4895-8C8F-E635F88D0FA2}" srcOrd="4" destOrd="0" presId="urn:microsoft.com/office/officeart/2005/8/layout/lProcess3"/>
    <dgm:cxn modelId="{3B9ECA65-2FC0-4E69-BFC7-32E825395A20}" type="presParOf" srcId="{735B3880-E51B-4FEE-B386-138FEEF78BDF}" destId="{D3103365-C162-4305-A740-E80918C9CB23}" srcOrd="5" destOrd="0" presId="urn:microsoft.com/office/officeart/2005/8/layout/lProcess3"/>
    <dgm:cxn modelId="{8CFA31D4-A9AC-4896-A181-7EE628545ABE}" type="presParOf" srcId="{735B3880-E51B-4FEE-B386-138FEEF78BDF}" destId="{3F1C6843-4E18-4B8A-A626-69A689408ECE}" srcOrd="6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0E4ECE4-EE0A-46B2-8AAF-C7D4FA30D9BF}" type="doc">
      <dgm:prSet loTypeId="urn:microsoft.com/office/officeart/2005/8/layout/l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4DFA8ED2-1668-4BC1-B8D7-E94474493AD4}">
      <dgm:prSet phldrT="[Szöveg]"/>
      <dgm:spPr>
        <a:xfrm>
          <a:off x="258186" y="1530"/>
          <a:ext cx="3343274" cy="1337310"/>
        </a:xfrm>
        <a:solidFill>
          <a:srgbClr val="052F61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hu-HU" dirty="0" smtClean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Polgári életből jelentkező szakemberek</a:t>
          </a:r>
          <a:endParaRPr lang="hu-HU" dirty="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gm:t>
    </dgm:pt>
    <dgm:pt modelId="{E17F0A9F-5B26-483D-BD87-25D0C84F7BDD}" type="parTrans" cxnId="{F60F592B-BAEA-42FB-99E9-695704D4FA70}">
      <dgm:prSet/>
      <dgm:spPr/>
      <dgm:t>
        <a:bodyPr/>
        <a:lstStyle/>
        <a:p>
          <a:endParaRPr lang="hu-HU"/>
        </a:p>
      </dgm:t>
    </dgm:pt>
    <dgm:pt modelId="{06B38334-0A2A-4FED-A95C-C03B2FD79CCB}" type="sibTrans" cxnId="{F60F592B-BAEA-42FB-99E9-695704D4FA70}">
      <dgm:prSet/>
      <dgm:spPr/>
      <dgm:t>
        <a:bodyPr/>
        <a:lstStyle/>
        <a:p>
          <a:endParaRPr lang="hu-HU"/>
        </a:p>
      </dgm:t>
    </dgm:pt>
    <dgm:pt modelId="{AF1A704C-D135-43A8-9AA6-18B19D2C12A2}">
      <dgm:prSet phldrT="[Szöveg]"/>
      <dgm:spPr>
        <a:xfrm>
          <a:off x="3166835" y="115201"/>
          <a:ext cx="2774918" cy="1109967"/>
        </a:xfrm>
        <a:solidFill>
          <a:srgbClr val="052F61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052F61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u-H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Alapkiképzés</a:t>
          </a:r>
        </a:p>
        <a:p>
          <a:r>
            <a:rPr lang="hu-H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(5 hét)</a:t>
          </a:r>
          <a:endParaRPr lang="hu-H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gm:t>
    </dgm:pt>
    <dgm:pt modelId="{B0757839-14DD-444B-AF84-A7E18547E125}" type="parTrans" cxnId="{DB4BC068-33E5-40A8-935B-CB216BF66DF5}">
      <dgm:prSet/>
      <dgm:spPr/>
      <dgm:t>
        <a:bodyPr/>
        <a:lstStyle/>
        <a:p>
          <a:endParaRPr lang="hu-HU"/>
        </a:p>
      </dgm:t>
    </dgm:pt>
    <dgm:pt modelId="{35F4EFBD-7C38-4E7B-AED2-E5A450B6CED2}" type="sibTrans" cxnId="{DB4BC068-33E5-40A8-935B-CB216BF66DF5}">
      <dgm:prSet/>
      <dgm:spPr/>
      <dgm:t>
        <a:bodyPr/>
        <a:lstStyle/>
        <a:p>
          <a:endParaRPr lang="hu-HU"/>
        </a:p>
      </dgm:t>
    </dgm:pt>
    <dgm:pt modelId="{4862E3DF-A8CA-4E88-8E9B-92070C77138C}">
      <dgm:prSet phldrT="[Szöveg]"/>
      <dgm:spPr>
        <a:xfrm>
          <a:off x="5553265" y="115201"/>
          <a:ext cx="2774918" cy="1109967"/>
        </a:xfrm>
        <a:solidFill>
          <a:srgbClr val="052F61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052F61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hu-HU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Acélkocka Altiszti Alaptanfolyam (18 hét)</a:t>
          </a:r>
          <a:endParaRPr lang="hu-HU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gm:t>
    </dgm:pt>
    <dgm:pt modelId="{6F824B44-C77F-4805-8806-6222C21FB67D}" type="parTrans" cxnId="{9524F65F-1C9B-455C-B64F-5674F87D4AAC}">
      <dgm:prSet/>
      <dgm:spPr/>
      <dgm:t>
        <a:bodyPr/>
        <a:lstStyle/>
        <a:p>
          <a:endParaRPr lang="hu-HU"/>
        </a:p>
      </dgm:t>
    </dgm:pt>
    <dgm:pt modelId="{3294A7C9-CD29-4794-A011-B7C3A15468A3}" type="sibTrans" cxnId="{9524F65F-1C9B-455C-B64F-5674F87D4AAC}">
      <dgm:prSet/>
      <dgm:spPr/>
      <dgm:t>
        <a:bodyPr/>
        <a:lstStyle/>
        <a:p>
          <a:endParaRPr lang="hu-HU"/>
        </a:p>
      </dgm:t>
    </dgm:pt>
    <dgm:pt modelId="{81A76ECD-9530-4B11-BF6A-0C478104DFFB}" type="pres">
      <dgm:prSet presAssocID="{30E4ECE4-EE0A-46B2-8AAF-C7D4FA30D9BF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hu-HU"/>
        </a:p>
      </dgm:t>
    </dgm:pt>
    <dgm:pt modelId="{076A44E9-0B71-4C27-8B24-A6DA47521DD0}" type="pres">
      <dgm:prSet presAssocID="{4DFA8ED2-1668-4BC1-B8D7-E94474493AD4}" presName="horFlow" presStyleCnt="0"/>
      <dgm:spPr/>
    </dgm:pt>
    <dgm:pt modelId="{7B7BF38E-EF1D-487D-A66A-4538DCC72266}" type="pres">
      <dgm:prSet presAssocID="{4DFA8ED2-1668-4BC1-B8D7-E94474493AD4}" presName="bigChev" presStyleLbl="node1" presStyleIdx="0" presStyleCnt="1"/>
      <dgm:spPr>
        <a:prstGeom prst="chevron">
          <a:avLst/>
        </a:prstGeom>
      </dgm:spPr>
      <dgm:t>
        <a:bodyPr/>
        <a:lstStyle/>
        <a:p>
          <a:endParaRPr lang="hu-HU"/>
        </a:p>
      </dgm:t>
    </dgm:pt>
    <dgm:pt modelId="{71472834-7CA4-45D4-8AA3-D717E259DECD}" type="pres">
      <dgm:prSet presAssocID="{B0757839-14DD-444B-AF84-A7E18547E125}" presName="parTrans" presStyleCnt="0"/>
      <dgm:spPr/>
    </dgm:pt>
    <dgm:pt modelId="{C45BC671-2A76-4B84-8EBF-8C1886C36F07}" type="pres">
      <dgm:prSet presAssocID="{AF1A704C-D135-43A8-9AA6-18B19D2C12A2}" presName="node" presStyleLbl="alignAccFollowNode1" presStyleIdx="0" presStyleCnt="2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hu-HU"/>
        </a:p>
      </dgm:t>
    </dgm:pt>
    <dgm:pt modelId="{1F1E0A45-23CF-4A7B-B7BB-80D2FFDB75F4}" type="pres">
      <dgm:prSet presAssocID="{35F4EFBD-7C38-4E7B-AED2-E5A450B6CED2}" presName="sibTrans" presStyleCnt="0"/>
      <dgm:spPr/>
    </dgm:pt>
    <dgm:pt modelId="{63503855-A2EE-4711-82F1-FA941C109E44}" type="pres">
      <dgm:prSet presAssocID="{4862E3DF-A8CA-4E88-8E9B-92070C77138C}" presName="node" presStyleLbl="alignAccFollowNode1" presStyleIdx="1" presStyleCnt="2" custLinFactNeighborX="-6260" custLinFactNeighborY="-2191">
        <dgm:presLayoutVars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hu-HU"/>
        </a:p>
      </dgm:t>
    </dgm:pt>
  </dgm:ptLst>
  <dgm:cxnLst>
    <dgm:cxn modelId="{DB4BC068-33E5-40A8-935B-CB216BF66DF5}" srcId="{4DFA8ED2-1668-4BC1-B8D7-E94474493AD4}" destId="{AF1A704C-D135-43A8-9AA6-18B19D2C12A2}" srcOrd="0" destOrd="0" parTransId="{B0757839-14DD-444B-AF84-A7E18547E125}" sibTransId="{35F4EFBD-7C38-4E7B-AED2-E5A450B6CED2}"/>
    <dgm:cxn modelId="{C4372C96-B8AE-4ABD-8531-0BFD67A1DF21}" type="presOf" srcId="{30E4ECE4-EE0A-46B2-8AAF-C7D4FA30D9BF}" destId="{81A76ECD-9530-4B11-BF6A-0C478104DFFB}" srcOrd="0" destOrd="0" presId="urn:microsoft.com/office/officeart/2005/8/layout/lProcess3"/>
    <dgm:cxn modelId="{99B3D977-4D36-4E9A-BF9D-F015C5480D12}" type="presOf" srcId="{4DFA8ED2-1668-4BC1-B8D7-E94474493AD4}" destId="{7B7BF38E-EF1D-487D-A66A-4538DCC72266}" srcOrd="0" destOrd="0" presId="urn:microsoft.com/office/officeart/2005/8/layout/lProcess3"/>
    <dgm:cxn modelId="{3FA97325-00CB-4E0D-AC79-9AAFB1854B94}" type="presOf" srcId="{4862E3DF-A8CA-4E88-8E9B-92070C77138C}" destId="{63503855-A2EE-4711-82F1-FA941C109E44}" srcOrd="0" destOrd="0" presId="urn:microsoft.com/office/officeart/2005/8/layout/lProcess3"/>
    <dgm:cxn modelId="{9524F65F-1C9B-455C-B64F-5674F87D4AAC}" srcId="{4DFA8ED2-1668-4BC1-B8D7-E94474493AD4}" destId="{4862E3DF-A8CA-4E88-8E9B-92070C77138C}" srcOrd="1" destOrd="0" parTransId="{6F824B44-C77F-4805-8806-6222C21FB67D}" sibTransId="{3294A7C9-CD29-4794-A011-B7C3A15468A3}"/>
    <dgm:cxn modelId="{F60F592B-BAEA-42FB-99E9-695704D4FA70}" srcId="{30E4ECE4-EE0A-46B2-8AAF-C7D4FA30D9BF}" destId="{4DFA8ED2-1668-4BC1-B8D7-E94474493AD4}" srcOrd="0" destOrd="0" parTransId="{E17F0A9F-5B26-483D-BD87-25D0C84F7BDD}" sibTransId="{06B38334-0A2A-4FED-A95C-C03B2FD79CCB}"/>
    <dgm:cxn modelId="{4AC05FFC-1075-436A-BCC2-2BD68DDD9CDE}" type="presOf" srcId="{AF1A704C-D135-43A8-9AA6-18B19D2C12A2}" destId="{C45BC671-2A76-4B84-8EBF-8C1886C36F07}" srcOrd="0" destOrd="0" presId="urn:microsoft.com/office/officeart/2005/8/layout/lProcess3"/>
    <dgm:cxn modelId="{1AF4BD1A-5219-4E87-92DB-3249E6FCCF73}" type="presParOf" srcId="{81A76ECD-9530-4B11-BF6A-0C478104DFFB}" destId="{076A44E9-0B71-4C27-8B24-A6DA47521DD0}" srcOrd="0" destOrd="0" presId="urn:microsoft.com/office/officeart/2005/8/layout/lProcess3"/>
    <dgm:cxn modelId="{8C344716-C560-400B-93E2-145001C870EA}" type="presParOf" srcId="{076A44E9-0B71-4C27-8B24-A6DA47521DD0}" destId="{7B7BF38E-EF1D-487D-A66A-4538DCC72266}" srcOrd="0" destOrd="0" presId="urn:microsoft.com/office/officeart/2005/8/layout/lProcess3"/>
    <dgm:cxn modelId="{13EEC6B5-0891-4FB7-A79F-46E06B4160BD}" type="presParOf" srcId="{076A44E9-0B71-4C27-8B24-A6DA47521DD0}" destId="{71472834-7CA4-45D4-8AA3-D717E259DECD}" srcOrd="1" destOrd="0" presId="urn:microsoft.com/office/officeart/2005/8/layout/lProcess3"/>
    <dgm:cxn modelId="{05BCD250-A526-414A-B85F-BF7D7785AD76}" type="presParOf" srcId="{076A44E9-0B71-4C27-8B24-A6DA47521DD0}" destId="{C45BC671-2A76-4B84-8EBF-8C1886C36F07}" srcOrd="2" destOrd="0" presId="urn:microsoft.com/office/officeart/2005/8/layout/lProcess3"/>
    <dgm:cxn modelId="{51222F70-7D6D-4463-B37F-87519F2B40DA}" type="presParOf" srcId="{076A44E9-0B71-4C27-8B24-A6DA47521DD0}" destId="{1F1E0A45-23CF-4A7B-B7BB-80D2FFDB75F4}" srcOrd="3" destOrd="0" presId="urn:microsoft.com/office/officeart/2005/8/layout/lProcess3"/>
    <dgm:cxn modelId="{3416C4D2-AD07-4733-9CAF-A7E07CEEF600}" type="presParOf" srcId="{076A44E9-0B71-4C27-8B24-A6DA47521DD0}" destId="{63503855-A2EE-4711-82F1-FA941C109E44}" srcOrd="4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8F6AB82-8B38-40DE-910E-708F5DA39FAB}">
      <dsp:nvSpPr>
        <dsp:cNvPr id="0" name=""/>
        <dsp:cNvSpPr/>
      </dsp:nvSpPr>
      <dsp:spPr>
        <a:xfrm>
          <a:off x="2864" y="87052"/>
          <a:ext cx="1469737" cy="587894"/>
        </a:xfrm>
        <a:prstGeom prst="chevron">
          <a:avLst/>
        </a:prstGeom>
        <a:solidFill>
          <a:srgbClr val="052F61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5400" tIns="12700" rIns="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2000" kern="1200" dirty="0" smtClean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Polgári élet</a:t>
          </a:r>
          <a:endParaRPr lang="hu-HU" sz="2000" kern="1200" dirty="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296811" y="87052"/>
        <a:ext cx="881843" cy="587894"/>
      </dsp:txXfrm>
    </dsp:sp>
    <dsp:sp modelId="{E3F1F5CB-040E-4DE0-8B4D-5F3ECF8D8725}">
      <dsp:nvSpPr>
        <dsp:cNvPr id="0" name=""/>
        <dsp:cNvSpPr/>
      </dsp:nvSpPr>
      <dsp:spPr>
        <a:xfrm>
          <a:off x="1281536" y="137023"/>
          <a:ext cx="1219881" cy="487952"/>
        </a:xfrm>
        <a:prstGeom prst="chevron">
          <a:avLst/>
        </a:prstGeom>
        <a:solidFill>
          <a:srgbClr val="052F61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052F61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4445" rIns="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Alapkiképzés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(5 hét)</a:t>
          </a:r>
          <a:endParaRPr lang="hu-HU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1525512" y="137023"/>
        <a:ext cx="731929" cy="487952"/>
      </dsp:txXfrm>
    </dsp:sp>
    <dsp:sp modelId="{62B603A8-F064-4895-8C8F-E635F88D0FA2}">
      <dsp:nvSpPr>
        <dsp:cNvPr id="0" name=""/>
        <dsp:cNvSpPr/>
      </dsp:nvSpPr>
      <dsp:spPr>
        <a:xfrm>
          <a:off x="2330634" y="137023"/>
          <a:ext cx="1219881" cy="487952"/>
        </a:xfrm>
        <a:prstGeom prst="chevron">
          <a:avLst/>
        </a:prstGeom>
        <a:solidFill>
          <a:srgbClr val="052F61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052F61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4445" rIns="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Acélkocka Altiszti Alaptanfolyam (18 hét)</a:t>
          </a:r>
          <a:endParaRPr lang="hu-HU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2574610" y="137023"/>
        <a:ext cx="731929" cy="487952"/>
      </dsp:txXfrm>
    </dsp:sp>
    <dsp:sp modelId="{3F1C6843-4E18-4B8A-A626-69A689408ECE}">
      <dsp:nvSpPr>
        <dsp:cNvPr id="0" name=""/>
        <dsp:cNvSpPr/>
      </dsp:nvSpPr>
      <dsp:spPr>
        <a:xfrm>
          <a:off x="3379733" y="137023"/>
          <a:ext cx="1219881" cy="487952"/>
        </a:xfrm>
        <a:prstGeom prst="chevron">
          <a:avLst/>
        </a:prstGeom>
        <a:solidFill>
          <a:srgbClr val="052F61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052F61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4445" rIns="0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Altiszti Szakmai Felkészítés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(kb. 20-24 hét)</a:t>
          </a:r>
          <a:endParaRPr lang="hu-HU" sz="7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3623709" y="137023"/>
        <a:ext cx="731929" cy="48795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7BF38E-EF1D-487D-A66A-4538DCC72266}">
      <dsp:nvSpPr>
        <dsp:cNvPr id="0" name=""/>
        <dsp:cNvSpPr/>
      </dsp:nvSpPr>
      <dsp:spPr>
        <a:xfrm>
          <a:off x="217715" y="113"/>
          <a:ext cx="1675834" cy="670333"/>
        </a:xfrm>
        <a:prstGeom prst="chevron">
          <a:avLst/>
        </a:prstGeom>
        <a:solidFill>
          <a:srgbClr val="052F61">
            <a:hueOff val="0"/>
            <a:satOff val="0"/>
            <a:lumOff val="0"/>
            <a:alphaOff val="0"/>
          </a:srgbClr>
        </a:solidFill>
        <a:ln w="15875" cap="rnd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6985" rIns="0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kern="1200" dirty="0" smtClean="0">
              <a:solidFill>
                <a:sysClr val="window" lastClr="FFFFFF"/>
              </a:solidFill>
              <a:latin typeface="Century Gothic" panose="020B0502020202020204"/>
              <a:ea typeface="+mn-ea"/>
              <a:cs typeface="+mn-cs"/>
            </a:rPr>
            <a:t>Polgári életből jelentkező szakemberek</a:t>
          </a:r>
          <a:endParaRPr lang="hu-HU" sz="1100" kern="1200" dirty="0">
            <a:solidFill>
              <a:sysClr val="window" lastClr="FFFFFF"/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552882" y="113"/>
        <a:ext cx="1005501" cy="670333"/>
      </dsp:txXfrm>
    </dsp:sp>
    <dsp:sp modelId="{C45BC671-2A76-4B84-8EBF-8C1886C36F07}">
      <dsp:nvSpPr>
        <dsp:cNvPr id="0" name=""/>
        <dsp:cNvSpPr/>
      </dsp:nvSpPr>
      <dsp:spPr>
        <a:xfrm>
          <a:off x="1675691" y="57091"/>
          <a:ext cx="1390942" cy="556377"/>
        </a:xfrm>
        <a:prstGeom prst="chevron">
          <a:avLst/>
        </a:prstGeom>
        <a:solidFill>
          <a:srgbClr val="052F61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052F61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5080" rIns="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Alapkiképzés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(5 hét)</a:t>
          </a:r>
          <a:endParaRPr lang="hu-H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1953880" y="57091"/>
        <a:ext cx="834565" cy="556377"/>
      </dsp:txXfrm>
    </dsp:sp>
    <dsp:sp modelId="{63503855-A2EE-4711-82F1-FA941C109E44}">
      <dsp:nvSpPr>
        <dsp:cNvPr id="0" name=""/>
        <dsp:cNvSpPr/>
      </dsp:nvSpPr>
      <dsp:spPr>
        <a:xfrm>
          <a:off x="2859711" y="44901"/>
          <a:ext cx="1390942" cy="556377"/>
        </a:xfrm>
        <a:prstGeom prst="chevron">
          <a:avLst/>
        </a:prstGeom>
        <a:solidFill>
          <a:srgbClr val="052F61">
            <a:alpha val="90000"/>
            <a:tint val="40000"/>
            <a:hueOff val="0"/>
            <a:satOff val="0"/>
            <a:lumOff val="0"/>
            <a:alphaOff val="0"/>
          </a:srgbClr>
        </a:solidFill>
        <a:ln w="15875" cap="rnd" cmpd="sng" algn="ctr">
          <a:solidFill>
            <a:srgbClr val="052F61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5080" rIns="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800" kern="1200" dirty="0" smtClean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entury Gothic" panose="020B0502020202020204"/>
              <a:ea typeface="+mn-ea"/>
              <a:cs typeface="+mn-cs"/>
            </a:rPr>
            <a:t>Acélkocka Altiszti Alaptanfolyam (18 hét)</a:t>
          </a:r>
          <a:endParaRPr lang="hu-HU" sz="8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entury Gothic" panose="020B0502020202020204"/>
            <a:ea typeface="+mn-ea"/>
            <a:cs typeface="+mn-cs"/>
          </a:endParaRPr>
        </a:p>
      </dsp:txBody>
      <dsp:txXfrm>
        <a:off x="3137900" y="44901"/>
        <a:ext cx="834565" cy="5563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829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WARDOG70</dc:creator>
  <cp:lastModifiedBy>Heszler Ramóna Petra ka.</cp:lastModifiedBy>
  <cp:revision>2</cp:revision>
  <dcterms:created xsi:type="dcterms:W3CDTF">2018-12-05T10:15:00Z</dcterms:created>
  <dcterms:modified xsi:type="dcterms:W3CDTF">2018-12-05T10:15:00Z</dcterms:modified>
</cp:coreProperties>
</file>